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B1A31C" w14:textId="32B36A9D" w:rsidR="00692B9C" w:rsidRPr="00186A74" w:rsidRDefault="007F2C47" w:rsidP="009467E4">
      <w:pPr>
        <w:pStyle w:val="Heading1"/>
        <w:jc w:val="center"/>
        <w:rPr>
          <w:rFonts w:ascii="Tahoma" w:hAnsi="Tahoma" w:cs="Tahoma"/>
          <w:sz w:val="22"/>
        </w:rPr>
      </w:pPr>
      <w:r w:rsidRPr="00186A74">
        <w:rPr>
          <w:rFonts w:ascii="Tahoma" w:hAnsi="Tahoma" w:cs="Tahoma"/>
          <w:sz w:val="22"/>
        </w:rPr>
        <w:t>Pupil Development Grant School Statement</w:t>
      </w:r>
    </w:p>
    <w:p w14:paraId="3877C008" w14:textId="77777777" w:rsidR="00692B9C" w:rsidRPr="00186A74" w:rsidRDefault="00692B9C" w:rsidP="009154F1">
      <w:pPr>
        <w:spacing w:after="0"/>
        <w:rPr>
          <w:rFonts w:ascii="Tahoma" w:hAnsi="Tahoma" w:cs="Tahoma"/>
        </w:rPr>
      </w:pPr>
    </w:p>
    <w:p w14:paraId="01E3B839" w14:textId="5629C6C0" w:rsidR="00A67340" w:rsidRPr="00186A74" w:rsidRDefault="00A67340" w:rsidP="00910216">
      <w:pPr>
        <w:spacing w:after="0"/>
        <w:rPr>
          <w:rFonts w:ascii="Tahoma" w:hAnsi="Tahoma" w:cs="Tahoma"/>
        </w:rPr>
      </w:pPr>
      <w:r w:rsidRPr="00186A74">
        <w:rPr>
          <w:rFonts w:ascii="Tahoma" w:hAnsi="Tahoma" w:cs="Tahoma"/>
        </w:rPr>
        <w:t>This statement details our school’s use of the PDG for the 20</w:t>
      </w:r>
      <w:r w:rsidR="11E46A8C" w:rsidRPr="00186A74">
        <w:rPr>
          <w:rFonts w:ascii="Tahoma" w:hAnsi="Tahoma" w:cs="Tahoma"/>
        </w:rPr>
        <w:t>24</w:t>
      </w:r>
      <w:r w:rsidRPr="00186A74">
        <w:rPr>
          <w:rFonts w:ascii="Tahoma" w:hAnsi="Tahoma" w:cs="Tahoma"/>
        </w:rPr>
        <w:t xml:space="preserve"> to 20</w:t>
      </w:r>
      <w:r w:rsidR="5B255D5E" w:rsidRPr="00186A74">
        <w:rPr>
          <w:rFonts w:ascii="Tahoma" w:hAnsi="Tahoma" w:cs="Tahoma"/>
        </w:rPr>
        <w:t xml:space="preserve">25 </w:t>
      </w:r>
      <w:r w:rsidRPr="00186A74">
        <w:rPr>
          <w:rFonts w:ascii="Tahoma" w:hAnsi="Tahoma" w:cs="Tahoma"/>
        </w:rPr>
        <w:t xml:space="preserve">academic year. </w:t>
      </w:r>
    </w:p>
    <w:p w14:paraId="181F1031" w14:textId="77777777" w:rsidR="00A67340" w:rsidRPr="00186A74" w:rsidRDefault="00A67340" w:rsidP="00910216">
      <w:pPr>
        <w:spacing w:after="0"/>
        <w:rPr>
          <w:rFonts w:ascii="Tahoma" w:hAnsi="Tahoma" w:cs="Tahoma"/>
        </w:rPr>
      </w:pPr>
    </w:p>
    <w:p w14:paraId="7ABCE517" w14:textId="77777777" w:rsidR="00A67340" w:rsidRPr="00186A74" w:rsidRDefault="00A67340" w:rsidP="00910216">
      <w:pPr>
        <w:spacing w:after="0"/>
        <w:rPr>
          <w:rFonts w:ascii="Tahoma" w:hAnsi="Tahoma" w:cs="Tahoma"/>
        </w:rPr>
      </w:pPr>
      <w:r w:rsidRPr="00186A74">
        <w:rPr>
          <w:rFonts w:ascii="Tahoma" w:hAnsi="Tahoma" w:cs="Tahoma"/>
        </w:rPr>
        <w:t xml:space="preserve">It outlines our strategy, how we intend to spend the funding in this academic year and the effect that last year’s spending had within our school. </w:t>
      </w:r>
    </w:p>
    <w:p w14:paraId="453002FC" w14:textId="77777777" w:rsidR="00A67340" w:rsidRPr="00186A74" w:rsidRDefault="00A67340" w:rsidP="00910216">
      <w:pPr>
        <w:spacing w:after="0"/>
        <w:rPr>
          <w:rFonts w:ascii="Tahoma" w:hAnsi="Tahoma" w:cs="Tahoma"/>
        </w:rPr>
      </w:pPr>
    </w:p>
    <w:p w14:paraId="5DEF4840" w14:textId="062E4B47" w:rsidR="00A67340" w:rsidRPr="00186A74" w:rsidRDefault="00A67340" w:rsidP="003C090C">
      <w:pPr>
        <w:pStyle w:val="Heading2"/>
        <w:rPr>
          <w:rFonts w:ascii="Tahoma" w:hAnsi="Tahoma" w:cs="Tahoma"/>
          <w:sz w:val="22"/>
        </w:rPr>
      </w:pPr>
      <w:r w:rsidRPr="00186A74">
        <w:rPr>
          <w:rFonts w:ascii="Tahoma" w:hAnsi="Tahoma" w:cs="Tahoma"/>
          <w:sz w:val="22"/>
        </w:rPr>
        <w:t>School Overview</w:t>
      </w:r>
    </w:p>
    <w:p w14:paraId="3FB39CC3" w14:textId="77777777" w:rsidR="00A67340" w:rsidRPr="00186A74" w:rsidRDefault="00A67340" w:rsidP="00910216">
      <w:pPr>
        <w:spacing w:after="0" w:line="240" w:lineRule="auto"/>
        <w:rPr>
          <w:rFonts w:ascii="Tahoma" w:hAnsi="Tahoma" w:cs="Tahoma"/>
        </w:rPr>
      </w:pPr>
    </w:p>
    <w:tbl>
      <w:tblPr>
        <w:tblW w:w="9015" w:type="dxa"/>
        <w:tblLayout w:type="fixed"/>
        <w:tblLook w:val="04A0" w:firstRow="1" w:lastRow="0" w:firstColumn="1" w:lastColumn="0" w:noHBand="0" w:noVBand="1"/>
      </w:tblPr>
      <w:tblGrid>
        <w:gridCol w:w="6227"/>
        <w:gridCol w:w="2788"/>
      </w:tblGrid>
      <w:tr w:rsidR="00A67340" w:rsidRPr="00186A74" w14:paraId="47D98AFC" w14:textId="77777777" w:rsidTr="00CF747D">
        <w:trPr>
          <w:trHeight w:val="300"/>
        </w:trPr>
        <w:tc>
          <w:tcPr>
            <w:tcW w:w="6227"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FE7ED"/>
            <w:tcMar>
              <w:left w:w="108" w:type="dxa"/>
              <w:right w:w="108" w:type="dxa"/>
            </w:tcMar>
          </w:tcPr>
          <w:p w14:paraId="6891B2B0" w14:textId="77777777" w:rsidR="00A67340" w:rsidRPr="00186A74" w:rsidRDefault="00A67340" w:rsidP="009422E2">
            <w:pPr>
              <w:spacing w:line="240" w:lineRule="auto"/>
              <w:rPr>
                <w:rFonts w:ascii="Tahoma" w:hAnsi="Tahoma" w:cs="Tahoma"/>
              </w:rPr>
            </w:pPr>
            <w:r w:rsidRPr="00186A74">
              <w:rPr>
                <w:rFonts w:ascii="Tahoma" w:eastAsia="Arial" w:hAnsi="Tahoma" w:cs="Tahoma"/>
                <w:b/>
                <w:bCs/>
                <w:color w:val="000000" w:themeColor="text1"/>
              </w:rPr>
              <w:t>Detail</w:t>
            </w:r>
          </w:p>
        </w:tc>
        <w:tc>
          <w:tcPr>
            <w:tcW w:w="2788"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FE7ED"/>
            <w:tcMar>
              <w:left w:w="108" w:type="dxa"/>
              <w:right w:w="108" w:type="dxa"/>
            </w:tcMar>
          </w:tcPr>
          <w:p w14:paraId="3880FF93" w14:textId="77777777" w:rsidR="00A67340" w:rsidRPr="00186A74" w:rsidRDefault="00A67340" w:rsidP="009422E2">
            <w:pPr>
              <w:spacing w:line="240" w:lineRule="auto"/>
              <w:rPr>
                <w:rFonts w:ascii="Tahoma" w:hAnsi="Tahoma" w:cs="Tahoma"/>
              </w:rPr>
            </w:pPr>
            <w:r w:rsidRPr="00186A74">
              <w:rPr>
                <w:rFonts w:ascii="Tahoma" w:eastAsia="Arial" w:hAnsi="Tahoma" w:cs="Tahoma"/>
                <w:b/>
                <w:bCs/>
                <w:color w:val="000000" w:themeColor="text1"/>
              </w:rPr>
              <w:t>Data</w:t>
            </w:r>
          </w:p>
        </w:tc>
      </w:tr>
      <w:tr w:rsidR="00CF747D" w:rsidRPr="00186A74" w14:paraId="3CAB7323" w14:textId="77777777" w:rsidTr="00CF747D">
        <w:trPr>
          <w:trHeight w:val="300"/>
        </w:trPr>
        <w:tc>
          <w:tcPr>
            <w:tcW w:w="622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FB5C48D" w14:textId="77777777" w:rsidR="00CF747D" w:rsidRPr="00186A74" w:rsidRDefault="00CF747D" w:rsidP="00CF747D">
            <w:pPr>
              <w:spacing w:line="240" w:lineRule="auto"/>
              <w:rPr>
                <w:rFonts w:ascii="Tahoma" w:hAnsi="Tahoma" w:cs="Tahoma"/>
              </w:rPr>
            </w:pPr>
            <w:r w:rsidRPr="00186A74">
              <w:rPr>
                <w:rFonts w:ascii="Tahoma" w:eastAsia="Arial" w:hAnsi="Tahoma" w:cs="Tahoma"/>
                <w:color w:val="0D0D0D" w:themeColor="text1" w:themeTint="F2"/>
              </w:rPr>
              <w:t>School name</w:t>
            </w:r>
          </w:p>
        </w:tc>
        <w:tc>
          <w:tcPr>
            <w:tcW w:w="2788" w:type="dxa"/>
            <w:tcBorders>
              <w:top w:val="single" w:sz="4" w:space="0" w:color="auto"/>
              <w:left w:val="single" w:sz="4" w:space="0" w:color="auto"/>
              <w:bottom w:val="single" w:sz="4" w:space="0" w:color="auto"/>
              <w:right w:val="single" w:sz="4" w:space="0" w:color="auto"/>
            </w:tcBorders>
            <w:tcMar>
              <w:left w:w="108" w:type="dxa"/>
              <w:right w:w="108" w:type="dxa"/>
            </w:tcMar>
            <w:vAlign w:val="center"/>
          </w:tcPr>
          <w:p w14:paraId="7B4261B6" w14:textId="0A5B9122" w:rsidR="00CF747D" w:rsidRPr="00186A74" w:rsidRDefault="00CF747D" w:rsidP="00CF747D">
            <w:pPr>
              <w:spacing w:line="240" w:lineRule="auto"/>
              <w:rPr>
                <w:rFonts w:ascii="Tahoma" w:hAnsi="Tahoma" w:cs="Tahoma"/>
              </w:rPr>
            </w:pPr>
            <w:r w:rsidRPr="00186A74">
              <w:rPr>
                <w:rFonts w:ascii="Tahoma" w:hAnsi="Tahoma" w:cs="Tahoma"/>
              </w:rPr>
              <w:t>The River Centre 3-16 Learning Community</w:t>
            </w:r>
          </w:p>
        </w:tc>
      </w:tr>
      <w:tr w:rsidR="00CF747D" w:rsidRPr="00186A74" w14:paraId="3E979A4C" w14:textId="77777777" w:rsidTr="00CF747D">
        <w:trPr>
          <w:trHeight w:val="300"/>
        </w:trPr>
        <w:tc>
          <w:tcPr>
            <w:tcW w:w="622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86CCE79" w14:textId="77777777" w:rsidR="00CF747D" w:rsidRPr="00186A74" w:rsidRDefault="00CF747D" w:rsidP="00CF747D">
            <w:pPr>
              <w:spacing w:line="240" w:lineRule="auto"/>
              <w:rPr>
                <w:rFonts w:ascii="Tahoma" w:hAnsi="Tahoma" w:cs="Tahoma"/>
              </w:rPr>
            </w:pPr>
            <w:r w:rsidRPr="00186A74">
              <w:rPr>
                <w:rFonts w:ascii="Tahoma" w:eastAsia="Arial" w:hAnsi="Tahoma" w:cs="Tahoma"/>
                <w:color w:val="0D0D0D" w:themeColor="text1" w:themeTint="F2"/>
              </w:rPr>
              <w:t xml:space="preserve">Number of learners in school </w:t>
            </w:r>
          </w:p>
        </w:tc>
        <w:tc>
          <w:tcPr>
            <w:tcW w:w="2788" w:type="dxa"/>
            <w:tcBorders>
              <w:top w:val="single" w:sz="4" w:space="0" w:color="auto"/>
              <w:left w:val="single" w:sz="4" w:space="0" w:color="auto"/>
              <w:bottom w:val="single" w:sz="4" w:space="0" w:color="auto"/>
              <w:right w:val="single" w:sz="4" w:space="0" w:color="auto"/>
            </w:tcBorders>
            <w:tcMar>
              <w:left w:w="108" w:type="dxa"/>
              <w:right w:w="108" w:type="dxa"/>
            </w:tcMar>
            <w:vAlign w:val="center"/>
          </w:tcPr>
          <w:p w14:paraId="2139B9BF" w14:textId="00A8A3D4" w:rsidR="00CF747D" w:rsidRPr="00186A74" w:rsidRDefault="00CF747D" w:rsidP="00CF747D">
            <w:pPr>
              <w:spacing w:line="240" w:lineRule="auto"/>
              <w:rPr>
                <w:rFonts w:ascii="Tahoma" w:hAnsi="Tahoma" w:cs="Tahoma"/>
              </w:rPr>
            </w:pPr>
            <w:r w:rsidRPr="00186A74">
              <w:rPr>
                <w:rFonts w:ascii="Tahoma" w:hAnsi="Tahoma" w:cs="Tahoma"/>
              </w:rPr>
              <w:t>61</w:t>
            </w:r>
          </w:p>
        </w:tc>
      </w:tr>
      <w:tr w:rsidR="00CF747D" w:rsidRPr="00186A74" w14:paraId="73C39CCB" w14:textId="77777777" w:rsidTr="00CF747D">
        <w:trPr>
          <w:trHeight w:val="300"/>
        </w:trPr>
        <w:tc>
          <w:tcPr>
            <w:tcW w:w="622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9071B24" w14:textId="77777777" w:rsidR="00CF747D" w:rsidRPr="00186A74" w:rsidRDefault="00CF747D" w:rsidP="00CF747D">
            <w:pPr>
              <w:spacing w:line="240" w:lineRule="auto"/>
              <w:rPr>
                <w:rFonts w:ascii="Tahoma" w:hAnsi="Tahoma" w:cs="Tahoma"/>
              </w:rPr>
            </w:pPr>
            <w:r w:rsidRPr="00186A74">
              <w:rPr>
                <w:rFonts w:ascii="Tahoma" w:eastAsia="Arial" w:hAnsi="Tahoma" w:cs="Tahoma"/>
                <w:color w:val="0D0D0D" w:themeColor="text1" w:themeTint="F2"/>
              </w:rPr>
              <w:t>Proportion (%) of PDG eligible learners</w:t>
            </w:r>
          </w:p>
        </w:tc>
        <w:tc>
          <w:tcPr>
            <w:tcW w:w="2788" w:type="dxa"/>
            <w:tcBorders>
              <w:top w:val="single" w:sz="4" w:space="0" w:color="auto"/>
              <w:left w:val="single" w:sz="4" w:space="0" w:color="auto"/>
              <w:bottom w:val="single" w:sz="4" w:space="0" w:color="auto"/>
              <w:right w:val="single" w:sz="4" w:space="0" w:color="auto"/>
            </w:tcBorders>
            <w:tcMar>
              <w:left w:w="108" w:type="dxa"/>
              <w:right w:w="108" w:type="dxa"/>
            </w:tcMar>
            <w:vAlign w:val="center"/>
          </w:tcPr>
          <w:p w14:paraId="00A92380" w14:textId="35A84884" w:rsidR="00CF747D" w:rsidRPr="00186A74" w:rsidRDefault="00CF747D" w:rsidP="00CF747D">
            <w:pPr>
              <w:spacing w:line="240" w:lineRule="auto"/>
              <w:rPr>
                <w:rFonts w:ascii="Tahoma" w:hAnsi="Tahoma" w:cs="Tahoma"/>
              </w:rPr>
            </w:pPr>
            <w:r w:rsidRPr="00186A74">
              <w:rPr>
                <w:rFonts w:ascii="Tahoma" w:hAnsi="Tahoma" w:cs="Tahoma"/>
              </w:rPr>
              <w:t>56</w:t>
            </w:r>
          </w:p>
        </w:tc>
      </w:tr>
      <w:tr w:rsidR="00CF747D" w:rsidRPr="00186A74" w14:paraId="60820EC7" w14:textId="77777777" w:rsidTr="00CF747D">
        <w:trPr>
          <w:trHeight w:val="300"/>
        </w:trPr>
        <w:tc>
          <w:tcPr>
            <w:tcW w:w="622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26319E6" w14:textId="77777777" w:rsidR="00CF747D" w:rsidRPr="00186A74" w:rsidRDefault="00CF747D" w:rsidP="00CF747D">
            <w:pPr>
              <w:spacing w:line="240" w:lineRule="auto"/>
              <w:rPr>
                <w:rFonts w:ascii="Tahoma" w:hAnsi="Tahoma" w:cs="Tahoma"/>
              </w:rPr>
            </w:pPr>
            <w:r w:rsidRPr="00186A74">
              <w:rPr>
                <w:rFonts w:ascii="Tahoma" w:eastAsia="Arial" w:hAnsi="Tahoma" w:cs="Tahoma"/>
                <w:color w:val="0D0D0D" w:themeColor="text1" w:themeTint="F2"/>
              </w:rPr>
              <w:t>Date this statement was published</w:t>
            </w:r>
          </w:p>
        </w:tc>
        <w:tc>
          <w:tcPr>
            <w:tcW w:w="2788" w:type="dxa"/>
            <w:tcBorders>
              <w:top w:val="single" w:sz="4" w:space="0" w:color="auto"/>
              <w:left w:val="single" w:sz="4" w:space="0" w:color="auto"/>
              <w:bottom w:val="single" w:sz="4" w:space="0" w:color="auto"/>
              <w:right w:val="single" w:sz="4" w:space="0" w:color="auto"/>
            </w:tcBorders>
            <w:tcMar>
              <w:left w:w="108" w:type="dxa"/>
              <w:right w:w="108" w:type="dxa"/>
            </w:tcMar>
            <w:vAlign w:val="center"/>
          </w:tcPr>
          <w:p w14:paraId="1EE55F34" w14:textId="643CE207" w:rsidR="00CF747D" w:rsidRPr="00186A74" w:rsidRDefault="00CF747D" w:rsidP="00CF747D">
            <w:pPr>
              <w:spacing w:line="240" w:lineRule="auto"/>
              <w:rPr>
                <w:rFonts w:ascii="Tahoma" w:hAnsi="Tahoma" w:cs="Tahoma"/>
              </w:rPr>
            </w:pPr>
            <w:r w:rsidRPr="00186A74">
              <w:rPr>
                <w:rFonts w:ascii="Tahoma" w:hAnsi="Tahoma" w:cs="Tahoma"/>
              </w:rPr>
              <w:t>26.9.25</w:t>
            </w:r>
          </w:p>
        </w:tc>
      </w:tr>
      <w:tr w:rsidR="00CF747D" w:rsidRPr="00186A74" w14:paraId="209EC6BC" w14:textId="77777777" w:rsidTr="00CF747D">
        <w:trPr>
          <w:trHeight w:val="300"/>
        </w:trPr>
        <w:tc>
          <w:tcPr>
            <w:tcW w:w="622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87DCDAB" w14:textId="77777777" w:rsidR="00CF747D" w:rsidRPr="00186A74" w:rsidRDefault="00CF747D" w:rsidP="00CF747D">
            <w:pPr>
              <w:spacing w:line="240" w:lineRule="auto"/>
              <w:rPr>
                <w:rFonts w:ascii="Tahoma" w:hAnsi="Tahoma" w:cs="Tahoma"/>
              </w:rPr>
            </w:pPr>
            <w:r w:rsidRPr="00186A74">
              <w:rPr>
                <w:rFonts w:ascii="Tahoma" w:eastAsia="Arial" w:hAnsi="Tahoma" w:cs="Tahoma"/>
                <w:color w:val="0D0D0D" w:themeColor="text1" w:themeTint="F2"/>
              </w:rPr>
              <w:t>Date on which it will be reviewed</w:t>
            </w:r>
          </w:p>
        </w:tc>
        <w:tc>
          <w:tcPr>
            <w:tcW w:w="2788" w:type="dxa"/>
            <w:tcBorders>
              <w:top w:val="single" w:sz="4" w:space="0" w:color="auto"/>
              <w:left w:val="single" w:sz="4" w:space="0" w:color="auto"/>
              <w:bottom w:val="single" w:sz="4" w:space="0" w:color="auto"/>
              <w:right w:val="single" w:sz="4" w:space="0" w:color="auto"/>
            </w:tcBorders>
            <w:tcMar>
              <w:left w:w="108" w:type="dxa"/>
              <w:right w:w="108" w:type="dxa"/>
            </w:tcMar>
            <w:vAlign w:val="center"/>
          </w:tcPr>
          <w:p w14:paraId="0D48101C" w14:textId="47C7B52C" w:rsidR="00CF747D" w:rsidRPr="00186A74" w:rsidRDefault="00CF747D" w:rsidP="00CF747D">
            <w:pPr>
              <w:spacing w:line="240" w:lineRule="auto"/>
              <w:rPr>
                <w:rFonts w:ascii="Tahoma" w:hAnsi="Tahoma" w:cs="Tahoma"/>
              </w:rPr>
            </w:pPr>
            <w:r w:rsidRPr="00186A74">
              <w:rPr>
                <w:rFonts w:ascii="Tahoma" w:hAnsi="Tahoma" w:cs="Tahoma"/>
              </w:rPr>
              <w:t>25.9.26</w:t>
            </w:r>
          </w:p>
        </w:tc>
      </w:tr>
      <w:tr w:rsidR="00CF747D" w:rsidRPr="00186A74" w14:paraId="66F9E612" w14:textId="77777777" w:rsidTr="00CF747D">
        <w:trPr>
          <w:trHeight w:val="300"/>
        </w:trPr>
        <w:tc>
          <w:tcPr>
            <w:tcW w:w="622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63AD57E" w14:textId="77777777" w:rsidR="00CF747D" w:rsidRPr="00186A74" w:rsidRDefault="00CF747D" w:rsidP="00CF747D">
            <w:pPr>
              <w:spacing w:line="240" w:lineRule="auto"/>
              <w:rPr>
                <w:rFonts w:ascii="Tahoma" w:hAnsi="Tahoma" w:cs="Tahoma"/>
              </w:rPr>
            </w:pPr>
            <w:r w:rsidRPr="00186A74">
              <w:rPr>
                <w:rFonts w:ascii="Tahoma" w:eastAsia="Arial" w:hAnsi="Tahoma" w:cs="Tahoma"/>
                <w:color w:val="0D0D0D" w:themeColor="text1" w:themeTint="F2"/>
              </w:rPr>
              <w:t>Statement authorised by</w:t>
            </w:r>
          </w:p>
        </w:tc>
        <w:tc>
          <w:tcPr>
            <w:tcW w:w="2788" w:type="dxa"/>
            <w:tcBorders>
              <w:top w:val="single" w:sz="4" w:space="0" w:color="auto"/>
              <w:left w:val="single" w:sz="4" w:space="0" w:color="auto"/>
              <w:bottom w:val="single" w:sz="4" w:space="0" w:color="auto"/>
              <w:right w:val="single" w:sz="4" w:space="0" w:color="auto"/>
            </w:tcBorders>
            <w:tcMar>
              <w:left w:w="108" w:type="dxa"/>
              <w:right w:w="108" w:type="dxa"/>
            </w:tcMar>
            <w:vAlign w:val="center"/>
          </w:tcPr>
          <w:p w14:paraId="1A1D0949" w14:textId="2D7EA2A9" w:rsidR="00CF747D" w:rsidRPr="00186A74" w:rsidRDefault="00CF747D" w:rsidP="00CF747D">
            <w:pPr>
              <w:spacing w:line="240" w:lineRule="auto"/>
              <w:rPr>
                <w:rFonts w:ascii="Tahoma" w:hAnsi="Tahoma" w:cs="Tahoma"/>
              </w:rPr>
            </w:pPr>
            <w:proofErr w:type="spellStart"/>
            <w:proofErr w:type="gramStart"/>
            <w:r w:rsidRPr="00186A74">
              <w:rPr>
                <w:rFonts w:ascii="Tahoma" w:hAnsi="Tahoma" w:cs="Tahoma"/>
              </w:rPr>
              <w:t>K.Dash</w:t>
            </w:r>
            <w:proofErr w:type="spellEnd"/>
            <w:proofErr w:type="gramEnd"/>
          </w:p>
        </w:tc>
      </w:tr>
      <w:tr w:rsidR="00CF747D" w:rsidRPr="00186A74" w14:paraId="14A2C8AD" w14:textId="77777777" w:rsidTr="00CF747D">
        <w:trPr>
          <w:trHeight w:val="300"/>
        </w:trPr>
        <w:tc>
          <w:tcPr>
            <w:tcW w:w="622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BFC355B" w14:textId="77777777" w:rsidR="00CF747D" w:rsidRPr="00186A74" w:rsidRDefault="00CF747D" w:rsidP="00CF747D">
            <w:pPr>
              <w:spacing w:line="240" w:lineRule="auto"/>
              <w:rPr>
                <w:rFonts w:ascii="Tahoma" w:hAnsi="Tahoma" w:cs="Tahoma"/>
              </w:rPr>
            </w:pPr>
            <w:r w:rsidRPr="00186A74">
              <w:rPr>
                <w:rFonts w:ascii="Tahoma" w:eastAsia="Arial" w:hAnsi="Tahoma" w:cs="Tahoma"/>
                <w:color w:val="0D0D0D" w:themeColor="text1" w:themeTint="F2"/>
              </w:rPr>
              <w:t>PDG Lead</w:t>
            </w:r>
          </w:p>
        </w:tc>
        <w:tc>
          <w:tcPr>
            <w:tcW w:w="2788" w:type="dxa"/>
            <w:tcBorders>
              <w:top w:val="single" w:sz="4" w:space="0" w:color="auto"/>
              <w:left w:val="single" w:sz="4" w:space="0" w:color="auto"/>
              <w:bottom w:val="single" w:sz="4" w:space="0" w:color="auto"/>
              <w:right w:val="single" w:sz="4" w:space="0" w:color="auto"/>
            </w:tcBorders>
            <w:tcMar>
              <w:left w:w="108" w:type="dxa"/>
              <w:right w:w="108" w:type="dxa"/>
            </w:tcMar>
            <w:vAlign w:val="center"/>
          </w:tcPr>
          <w:p w14:paraId="35979E5B" w14:textId="32CF66D4" w:rsidR="00CF747D" w:rsidRPr="00186A74" w:rsidRDefault="00CF747D" w:rsidP="00CF747D">
            <w:pPr>
              <w:spacing w:line="240" w:lineRule="auto"/>
              <w:rPr>
                <w:rFonts w:ascii="Tahoma" w:hAnsi="Tahoma" w:cs="Tahoma"/>
              </w:rPr>
            </w:pPr>
            <w:proofErr w:type="spellStart"/>
            <w:proofErr w:type="gramStart"/>
            <w:r w:rsidRPr="00186A74">
              <w:rPr>
                <w:rFonts w:ascii="Tahoma" w:hAnsi="Tahoma" w:cs="Tahoma"/>
              </w:rPr>
              <w:t>K.Dash</w:t>
            </w:r>
            <w:proofErr w:type="spellEnd"/>
            <w:proofErr w:type="gramEnd"/>
          </w:p>
        </w:tc>
      </w:tr>
      <w:tr w:rsidR="00CF747D" w:rsidRPr="00186A74" w14:paraId="47DBB320" w14:textId="77777777" w:rsidTr="00CF747D">
        <w:trPr>
          <w:trHeight w:val="300"/>
        </w:trPr>
        <w:tc>
          <w:tcPr>
            <w:tcW w:w="622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3F9507E" w14:textId="77777777" w:rsidR="00CF747D" w:rsidRPr="00186A74" w:rsidRDefault="00CF747D" w:rsidP="00CF747D">
            <w:pPr>
              <w:spacing w:line="240" w:lineRule="auto"/>
              <w:rPr>
                <w:rFonts w:ascii="Tahoma" w:eastAsia="Arial" w:hAnsi="Tahoma" w:cs="Tahoma"/>
                <w:color w:val="0D0D0D" w:themeColor="text1" w:themeTint="F2"/>
              </w:rPr>
            </w:pPr>
            <w:r w:rsidRPr="00186A74">
              <w:rPr>
                <w:rFonts w:ascii="Tahoma" w:eastAsia="Arial" w:hAnsi="Tahoma" w:cs="Tahoma"/>
                <w:color w:val="0D0D0D" w:themeColor="text1" w:themeTint="F2"/>
              </w:rPr>
              <w:t xml:space="preserve">Governor </w:t>
            </w:r>
            <w:proofErr w:type="gramStart"/>
            <w:r w:rsidRPr="00186A74">
              <w:rPr>
                <w:rFonts w:ascii="Tahoma" w:eastAsia="Arial" w:hAnsi="Tahoma" w:cs="Tahoma"/>
                <w:color w:val="0D0D0D" w:themeColor="text1" w:themeTint="F2"/>
              </w:rPr>
              <w:t>Lead</w:t>
            </w:r>
            <w:proofErr w:type="gramEnd"/>
          </w:p>
        </w:tc>
        <w:tc>
          <w:tcPr>
            <w:tcW w:w="2788" w:type="dxa"/>
            <w:tcBorders>
              <w:top w:val="single" w:sz="4" w:space="0" w:color="auto"/>
              <w:left w:val="single" w:sz="4" w:space="0" w:color="auto"/>
              <w:bottom w:val="single" w:sz="4" w:space="0" w:color="auto"/>
              <w:right w:val="single" w:sz="4" w:space="0" w:color="auto"/>
            </w:tcBorders>
            <w:tcMar>
              <w:left w:w="108" w:type="dxa"/>
              <w:right w:w="108" w:type="dxa"/>
            </w:tcMar>
            <w:vAlign w:val="center"/>
          </w:tcPr>
          <w:p w14:paraId="4E91BBBA" w14:textId="360AAA18" w:rsidR="00CF747D" w:rsidRPr="00186A74" w:rsidRDefault="00CF747D" w:rsidP="00CF747D">
            <w:pPr>
              <w:spacing w:line="240" w:lineRule="auto"/>
              <w:rPr>
                <w:rFonts w:ascii="Tahoma" w:hAnsi="Tahoma" w:cs="Tahoma"/>
              </w:rPr>
            </w:pPr>
            <w:proofErr w:type="spellStart"/>
            <w:proofErr w:type="gramStart"/>
            <w:r w:rsidRPr="00186A74">
              <w:rPr>
                <w:rFonts w:ascii="Tahoma" w:hAnsi="Tahoma" w:cs="Tahoma"/>
              </w:rPr>
              <w:t>J.Morgan</w:t>
            </w:r>
            <w:proofErr w:type="spellEnd"/>
            <w:proofErr w:type="gramEnd"/>
          </w:p>
        </w:tc>
      </w:tr>
    </w:tbl>
    <w:p w14:paraId="5273A352" w14:textId="77777777" w:rsidR="00A67340" w:rsidRPr="00186A74" w:rsidRDefault="00A67340" w:rsidP="00910216">
      <w:pPr>
        <w:spacing w:after="0" w:line="240" w:lineRule="auto"/>
        <w:rPr>
          <w:rFonts w:ascii="Tahoma" w:hAnsi="Tahoma" w:cs="Tahoma"/>
        </w:rPr>
      </w:pPr>
      <w:r w:rsidRPr="00186A74">
        <w:rPr>
          <w:rFonts w:ascii="Tahoma" w:eastAsia="Arial" w:hAnsi="Tahoma" w:cs="Tahoma"/>
          <w:b/>
          <w:bCs/>
        </w:rPr>
        <w:t xml:space="preserve"> </w:t>
      </w:r>
    </w:p>
    <w:p w14:paraId="394D72AE" w14:textId="390A8C9B" w:rsidR="00A67340" w:rsidRPr="00186A74" w:rsidRDefault="00A67340" w:rsidP="006E30CA">
      <w:pPr>
        <w:pStyle w:val="Heading2"/>
        <w:rPr>
          <w:rFonts w:ascii="Tahoma" w:hAnsi="Tahoma" w:cs="Tahoma"/>
          <w:sz w:val="22"/>
        </w:rPr>
      </w:pPr>
      <w:r w:rsidRPr="00186A74">
        <w:rPr>
          <w:rFonts w:ascii="Tahoma" w:hAnsi="Tahoma" w:cs="Tahoma"/>
          <w:sz w:val="22"/>
        </w:rPr>
        <w:t>Funding Overview</w:t>
      </w:r>
    </w:p>
    <w:p w14:paraId="0BF9B898" w14:textId="77777777" w:rsidR="00A67340" w:rsidRPr="00186A74" w:rsidRDefault="00A67340" w:rsidP="00910216">
      <w:pPr>
        <w:spacing w:after="0" w:line="240" w:lineRule="auto"/>
        <w:rPr>
          <w:rFonts w:ascii="Tahoma" w:hAnsi="Tahoma" w:cs="Tahoma"/>
        </w:rPr>
      </w:pPr>
    </w:p>
    <w:tbl>
      <w:tblPr>
        <w:tblW w:w="9015" w:type="dxa"/>
        <w:tblLayout w:type="fixed"/>
        <w:tblLook w:val="04A0" w:firstRow="1" w:lastRow="0" w:firstColumn="1" w:lastColumn="0" w:noHBand="0" w:noVBand="1"/>
      </w:tblPr>
      <w:tblGrid>
        <w:gridCol w:w="6227"/>
        <w:gridCol w:w="2788"/>
      </w:tblGrid>
      <w:tr w:rsidR="00A67340" w:rsidRPr="00186A74" w14:paraId="17A756AB" w14:textId="77777777" w:rsidTr="4CBB7B28">
        <w:trPr>
          <w:trHeight w:val="375"/>
        </w:trPr>
        <w:tc>
          <w:tcPr>
            <w:tcW w:w="6227"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FE7ED"/>
            <w:tcMar>
              <w:left w:w="108" w:type="dxa"/>
              <w:right w:w="108" w:type="dxa"/>
            </w:tcMar>
            <w:vAlign w:val="center"/>
          </w:tcPr>
          <w:p w14:paraId="062B540C" w14:textId="77777777" w:rsidR="00A67340" w:rsidRPr="00186A74" w:rsidRDefault="00A67340" w:rsidP="009422E2">
            <w:pPr>
              <w:spacing w:line="240" w:lineRule="auto"/>
              <w:rPr>
                <w:rFonts w:ascii="Tahoma" w:hAnsi="Tahoma" w:cs="Tahoma"/>
              </w:rPr>
            </w:pPr>
            <w:r w:rsidRPr="00186A74">
              <w:rPr>
                <w:rFonts w:ascii="Tahoma" w:eastAsia="Arial" w:hAnsi="Tahoma" w:cs="Tahoma"/>
                <w:b/>
                <w:bCs/>
                <w:color w:val="000000" w:themeColor="text1"/>
              </w:rPr>
              <w:t>Detail</w:t>
            </w:r>
          </w:p>
        </w:tc>
        <w:tc>
          <w:tcPr>
            <w:tcW w:w="2788"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FE7ED"/>
            <w:tcMar>
              <w:left w:w="108" w:type="dxa"/>
              <w:right w:w="108" w:type="dxa"/>
            </w:tcMar>
            <w:vAlign w:val="center"/>
          </w:tcPr>
          <w:p w14:paraId="47440602" w14:textId="77777777" w:rsidR="00A67340" w:rsidRPr="00186A74" w:rsidRDefault="00A67340" w:rsidP="009422E2">
            <w:pPr>
              <w:spacing w:line="240" w:lineRule="auto"/>
              <w:rPr>
                <w:rFonts w:ascii="Tahoma" w:hAnsi="Tahoma" w:cs="Tahoma"/>
              </w:rPr>
            </w:pPr>
            <w:r w:rsidRPr="00186A74">
              <w:rPr>
                <w:rFonts w:ascii="Tahoma" w:eastAsia="Arial" w:hAnsi="Tahoma" w:cs="Tahoma"/>
                <w:b/>
                <w:bCs/>
                <w:color w:val="000000" w:themeColor="text1"/>
              </w:rPr>
              <w:t>Amount</w:t>
            </w:r>
          </w:p>
        </w:tc>
      </w:tr>
      <w:tr w:rsidR="00A67340" w:rsidRPr="00186A74" w14:paraId="625EF01C" w14:textId="77777777" w:rsidTr="4CBB7B28">
        <w:trPr>
          <w:trHeight w:val="375"/>
        </w:trPr>
        <w:tc>
          <w:tcPr>
            <w:tcW w:w="622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09B48CBB" w14:textId="42B73B29" w:rsidR="00A67340" w:rsidRPr="00186A74" w:rsidRDefault="00A67340" w:rsidP="009422E2">
            <w:pPr>
              <w:spacing w:line="240" w:lineRule="auto"/>
              <w:rPr>
                <w:rFonts w:ascii="Tahoma" w:hAnsi="Tahoma" w:cs="Tahoma"/>
              </w:rPr>
            </w:pPr>
            <w:r w:rsidRPr="00186A74">
              <w:rPr>
                <w:rFonts w:ascii="Tahoma" w:eastAsia="Arial" w:hAnsi="Tahoma" w:cs="Tahoma"/>
                <w:color w:val="0D0D0D" w:themeColor="text1" w:themeTint="F2"/>
              </w:rPr>
              <w:t>PDG</w:t>
            </w:r>
            <w:r w:rsidR="004C33BD" w:rsidRPr="00186A74">
              <w:rPr>
                <w:rFonts w:ascii="Tahoma" w:eastAsia="Arial" w:hAnsi="Tahoma" w:cs="Tahoma"/>
                <w:color w:val="0D0D0D" w:themeColor="text1" w:themeTint="F2"/>
              </w:rPr>
              <w:t xml:space="preserve"> </w:t>
            </w:r>
            <w:r w:rsidR="00692F24" w:rsidRPr="00186A74">
              <w:rPr>
                <w:rFonts w:ascii="Tahoma" w:eastAsia="Arial" w:hAnsi="Tahoma" w:cs="Tahoma"/>
                <w:color w:val="0D0D0D" w:themeColor="text1" w:themeTint="F2"/>
              </w:rPr>
              <w:t>(</w:t>
            </w:r>
            <w:r w:rsidR="004C33BD" w:rsidRPr="00186A74">
              <w:rPr>
                <w:rFonts w:ascii="Tahoma" w:eastAsia="Arial" w:hAnsi="Tahoma" w:cs="Tahoma"/>
                <w:color w:val="0D0D0D" w:themeColor="text1" w:themeTint="F2"/>
              </w:rPr>
              <w:t>including PDG EOTAS</w:t>
            </w:r>
            <w:r w:rsidRPr="00186A74">
              <w:rPr>
                <w:rFonts w:ascii="Tahoma" w:eastAsia="Arial" w:hAnsi="Tahoma" w:cs="Tahoma"/>
                <w:color w:val="0D0D0D" w:themeColor="text1" w:themeTint="F2"/>
              </w:rPr>
              <w:t xml:space="preserve"> funding allocation this academic year</w:t>
            </w:r>
            <w:r w:rsidR="00692F24" w:rsidRPr="00186A74">
              <w:rPr>
                <w:rFonts w:ascii="Tahoma" w:eastAsia="Arial" w:hAnsi="Tahoma" w:cs="Tahoma"/>
                <w:color w:val="0D0D0D" w:themeColor="text1" w:themeTint="F2"/>
              </w:rPr>
              <w:t>)</w:t>
            </w:r>
          </w:p>
        </w:tc>
        <w:tc>
          <w:tcPr>
            <w:tcW w:w="278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E8794A8" w14:textId="051ECC7D" w:rsidR="00A67340" w:rsidRPr="00186A74" w:rsidRDefault="00CF747D" w:rsidP="009422E2">
            <w:pPr>
              <w:spacing w:line="240" w:lineRule="auto"/>
              <w:rPr>
                <w:rFonts w:ascii="Tahoma" w:hAnsi="Tahoma" w:cs="Tahoma"/>
              </w:rPr>
            </w:pPr>
            <w:r w:rsidRPr="00186A74">
              <w:rPr>
                <w:rFonts w:ascii="Tahoma" w:eastAsia="Arial" w:hAnsi="Tahoma" w:cs="Tahoma"/>
                <w:color w:val="0D0D0D" w:themeColor="text1" w:themeTint="F2"/>
              </w:rPr>
              <w:t>£</w:t>
            </w:r>
            <w:r w:rsidR="003C3E1C" w:rsidRPr="00186A74">
              <w:rPr>
                <w:rFonts w:ascii="Tahoma" w:eastAsia="Arial" w:hAnsi="Tahoma" w:cs="Tahoma"/>
                <w:color w:val="0D0D0D" w:themeColor="text1" w:themeTint="F2"/>
              </w:rPr>
              <w:t>55,199</w:t>
            </w:r>
          </w:p>
        </w:tc>
      </w:tr>
      <w:tr w:rsidR="00A67340" w:rsidRPr="00186A74" w14:paraId="617A1EE1" w14:textId="77777777" w:rsidTr="4CBB7B28">
        <w:trPr>
          <w:trHeight w:val="375"/>
        </w:trPr>
        <w:tc>
          <w:tcPr>
            <w:tcW w:w="622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6F2E3E68" w14:textId="77777777" w:rsidR="00A67340" w:rsidRPr="00186A74" w:rsidRDefault="00A67340" w:rsidP="009422E2">
            <w:pPr>
              <w:spacing w:line="240" w:lineRule="auto"/>
              <w:rPr>
                <w:rFonts w:ascii="Tahoma" w:hAnsi="Tahoma" w:cs="Tahoma"/>
              </w:rPr>
            </w:pPr>
            <w:r w:rsidRPr="00186A74">
              <w:rPr>
                <w:rFonts w:ascii="Tahoma" w:eastAsia="Arial" w:hAnsi="Tahoma" w:cs="Tahoma"/>
                <w:color w:val="0D0D0D" w:themeColor="text1" w:themeTint="F2"/>
              </w:rPr>
              <w:t xml:space="preserve"> </w:t>
            </w:r>
          </w:p>
        </w:tc>
        <w:tc>
          <w:tcPr>
            <w:tcW w:w="278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C1D0C9F" w14:textId="77777777" w:rsidR="00A67340" w:rsidRPr="00186A74" w:rsidRDefault="00A67340" w:rsidP="009422E2">
            <w:pPr>
              <w:spacing w:line="240" w:lineRule="auto"/>
              <w:rPr>
                <w:rFonts w:ascii="Tahoma" w:hAnsi="Tahoma" w:cs="Tahoma"/>
              </w:rPr>
            </w:pPr>
            <w:r w:rsidRPr="00186A74">
              <w:rPr>
                <w:rFonts w:ascii="Tahoma" w:eastAsia="Arial" w:hAnsi="Tahoma" w:cs="Tahoma"/>
                <w:color w:val="0D0D0D" w:themeColor="text1" w:themeTint="F2"/>
              </w:rPr>
              <w:t xml:space="preserve"> </w:t>
            </w:r>
          </w:p>
        </w:tc>
      </w:tr>
      <w:tr w:rsidR="00A67340" w:rsidRPr="00186A74" w14:paraId="5FA6B531" w14:textId="77777777" w:rsidTr="4CBB7B28">
        <w:trPr>
          <w:trHeight w:val="375"/>
        </w:trPr>
        <w:tc>
          <w:tcPr>
            <w:tcW w:w="622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24FF85E4" w14:textId="77777777" w:rsidR="00A67340" w:rsidRPr="00186A74" w:rsidRDefault="00A67340" w:rsidP="009422E2">
            <w:pPr>
              <w:spacing w:line="240" w:lineRule="auto"/>
              <w:rPr>
                <w:rFonts w:ascii="Tahoma" w:hAnsi="Tahoma" w:cs="Tahoma"/>
              </w:rPr>
            </w:pPr>
            <w:r w:rsidRPr="00186A74">
              <w:rPr>
                <w:rFonts w:ascii="Tahoma" w:eastAsia="Arial" w:hAnsi="Tahoma" w:cs="Tahoma"/>
                <w:color w:val="0D0D0D" w:themeColor="text1" w:themeTint="F2"/>
              </w:rPr>
              <w:t xml:space="preserve"> </w:t>
            </w:r>
          </w:p>
        </w:tc>
        <w:tc>
          <w:tcPr>
            <w:tcW w:w="278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9C041BC" w14:textId="77777777" w:rsidR="00A67340" w:rsidRPr="00186A74" w:rsidRDefault="00A67340" w:rsidP="009422E2">
            <w:pPr>
              <w:spacing w:line="240" w:lineRule="auto"/>
              <w:rPr>
                <w:rFonts w:ascii="Tahoma" w:hAnsi="Tahoma" w:cs="Tahoma"/>
              </w:rPr>
            </w:pPr>
            <w:r w:rsidRPr="00186A74">
              <w:rPr>
                <w:rFonts w:ascii="Tahoma" w:eastAsia="Arial" w:hAnsi="Tahoma" w:cs="Tahoma"/>
                <w:color w:val="0D0D0D" w:themeColor="text1" w:themeTint="F2"/>
              </w:rPr>
              <w:t xml:space="preserve"> </w:t>
            </w:r>
          </w:p>
        </w:tc>
      </w:tr>
      <w:tr w:rsidR="00A67340" w:rsidRPr="00186A74" w14:paraId="3E4D5333" w14:textId="77777777" w:rsidTr="4CBB7B28">
        <w:trPr>
          <w:trHeight w:val="300"/>
        </w:trPr>
        <w:tc>
          <w:tcPr>
            <w:tcW w:w="622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9820839" w14:textId="77777777" w:rsidR="00A67340" w:rsidRPr="00186A74" w:rsidRDefault="00A67340" w:rsidP="009422E2">
            <w:pPr>
              <w:spacing w:line="240" w:lineRule="auto"/>
              <w:rPr>
                <w:rFonts w:ascii="Tahoma" w:hAnsi="Tahoma" w:cs="Tahoma"/>
              </w:rPr>
            </w:pPr>
            <w:r w:rsidRPr="00186A74">
              <w:rPr>
                <w:rFonts w:ascii="Tahoma" w:eastAsia="Arial" w:hAnsi="Tahoma" w:cs="Tahoma"/>
                <w:b/>
                <w:bCs/>
                <w:color w:val="0D0D0D" w:themeColor="text1" w:themeTint="F2"/>
              </w:rPr>
              <w:t>Total budget for this academic year</w:t>
            </w:r>
          </w:p>
          <w:p w14:paraId="2C822A01" w14:textId="77777777" w:rsidR="00A67340" w:rsidRPr="00186A74" w:rsidRDefault="00A67340" w:rsidP="009422E2">
            <w:pPr>
              <w:spacing w:line="240" w:lineRule="auto"/>
              <w:rPr>
                <w:rFonts w:ascii="Tahoma" w:hAnsi="Tahoma" w:cs="Tahoma"/>
              </w:rPr>
            </w:pPr>
            <w:r w:rsidRPr="00186A74">
              <w:rPr>
                <w:rFonts w:ascii="Tahoma" w:eastAsia="Arial" w:hAnsi="Tahoma" w:cs="Tahoma"/>
                <w:color w:val="0D0D0D" w:themeColor="text1" w:themeTint="F2"/>
              </w:rPr>
              <w:t xml:space="preserve"> </w:t>
            </w:r>
          </w:p>
        </w:tc>
        <w:tc>
          <w:tcPr>
            <w:tcW w:w="278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8924427" w14:textId="04386B58" w:rsidR="00A67340" w:rsidRPr="00186A74" w:rsidRDefault="00CF747D" w:rsidP="009422E2">
            <w:pPr>
              <w:spacing w:line="240" w:lineRule="auto"/>
              <w:rPr>
                <w:rFonts w:ascii="Tahoma" w:hAnsi="Tahoma" w:cs="Tahoma"/>
              </w:rPr>
            </w:pPr>
            <w:r w:rsidRPr="00186A74">
              <w:rPr>
                <w:rFonts w:ascii="Tahoma" w:eastAsia="Arial" w:hAnsi="Tahoma" w:cs="Tahoma"/>
                <w:color w:val="0D0D0D" w:themeColor="text1" w:themeTint="F2"/>
              </w:rPr>
              <w:t>£</w:t>
            </w:r>
            <w:r w:rsidR="003C3E1C" w:rsidRPr="00186A74">
              <w:rPr>
                <w:rFonts w:ascii="Tahoma" w:eastAsia="Arial" w:hAnsi="Tahoma" w:cs="Tahoma"/>
                <w:color w:val="0D0D0D" w:themeColor="text1" w:themeTint="F2"/>
              </w:rPr>
              <w:t>55, 199</w:t>
            </w:r>
          </w:p>
        </w:tc>
      </w:tr>
    </w:tbl>
    <w:p w14:paraId="377DACDC" w14:textId="14F217DE" w:rsidR="00A67340" w:rsidRPr="00186A74" w:rsidRDefault="00A67340" w:rsidP="00910216">
      <w:pPr>
        <w:rPr>
          <w:rFonts w:ascii="Tahoma" w:hAnsi="Tahoma" w:cs="Tahoma"/>
        </w:rPr>
      </w:pPr>
    </w:p>
    <w:p w14:paraId="268A6B7A" w14:textId="77777777" w:rsidR="00910216" w:rsidRPr="00186A74" w:rsidRDefault="00910216" w:rsidP="00910216">
      <w:pPr>
        <w:rPr>
          <w:rFonts w:ascii="Tahoma" w:hAnsi="Tahoma" w:cs="Tahoma"/>
        </w:rPr>
      </w:pPr>
    </w:p>
    <w:p w14:paraId="11BF0618" w14:textId="01DF6740" w:rsidR="00DA7D20" w:rsidRPr="00186A74" w:rsidRDefault="00DA7D20" w:rsidP="00DA7D20">
      <w:pPr>
        <w:rPr>
          <w:rFonts w:ascii="Tahoma" w:hAnsi="Tahoma" w:cs="Tahoma"/>
        </w:rPr>
      </w:pPr>
    </w:p>
    <w:p w14:paraId="7288AD68" w14:textId="77777777" w:rsidR="005F4828" w:rsidRPr="00186A74" w:rsidRDefault="005F4828" w:rsidP="00DA7D20">
      <w:pPr>
        <w:rPr>
          <w:rFonts w:ascii="Tahoma" w:hAnsi="Tahoma" w:cs="Tahoma"/>
        </w:rPr>
      </w:pPr>
    </w:p>
    <w:p w14:paraId="0C8D6529" w14:textId="77777777" w:rsidR="0089680B" w:rsidRPr="00186A74" w:rsidRDefault="0089680B" w:rsidP="00DA7D20">
      <w:pPr>
        <w:rPr>
          <w:rFonts w:ascii="Tahoma" w:hAnsi="Tahoma" w:cs="Tahoma"/>
        </w:rPr>
      </w:pPr>
    </w:p>
    <w:p w14:paraId="5AF9DAD4" w14:textId="56368F8F" w:rsidR="00A67340" w:rsidRPr="00186A74" w:rsidRDefault="00A67340" w:rsidP="00CD10FF">
      <w:pPr>
        <w:pStyle w:val="Heading2"/>
        <w:rPr>
          <w:rFonts w:ascii="Tahoma" w:hAnsi="Tahoma" w:cs="Tahoma"/>
          <w:sz w:val="22"/>
        </w:rPr>
      </w:pPr>
      <w:r w:rsidRPr="00186A74">
        <w:rPr>
          <w:rFonts w:ascii="Tahoma" w:hAnsi="Tahoma" w:cs="Tahoma"/>
          <w:sz w:val="22"/>
        </w:rPr>
        <w:t>Part A: Strategy Plan</w:t>
      </w:r>
    </w:p>
    <w:p w14:paraId="3E4CD68D" w14:textId="77777777" w:rsidR="00A67340" w:rsidRPr="00186A74" w:rsidRDefault="00A67340" w:rsidP="00910216">
      <w:pPr>
        <w:spacing w:after="0" w:line="240" w:lineRule="auto"/>
        <w:rPr>
          <w:rFonts w:ascii="Tahoma" w:hAnsi="Tahoma" w:cs="Tahoma"/>
        </w:rPr>
      </w:pPr>
    </w:p>
    <w:p w14:paraId="24CFA967" w14:textId="77777777" w:rsidR="00A67340" w:rsidRPr="00186A74" w:rsidRDefault="00A67340" w:rsidP="00CD10FF">
      <w:pPr>
        <w:pStyle w:val="Heading3"/>
        <w:rPr>
          <w:rFonts w:ascii="Tahoma" w:hAnsi="Tahoma" w:cs="Tahoma"/>
          <w:sz w:val="22"/>
        </w:rPr>
      </w:pPr>
      <w:r w:rsidRPr="00186A74">
        <w:rPr>
          <w:rFonts w:ascii="Tahoma" w:hAnsi="Tahoma" w:cs="Tahoma"/>
          <w:sz w:val="22"/>
        </w:rPr>
        <w:lastRenderedPageBreak/>
        <w:t>Statement of intent</w:t>
      </w:r>
    </w:p>
    <w:p w14:paraId="4DA2A783" w14:textId="77777777" w:rsidR="00A67340" w:rsidRPr="00186A74" w:rsidRDefault="00A67340" w:rsidP="00910216">
      <w:pPr>
        <w:spacing w:after="0" w:line="240" w:lineRule="auto"/>
        <w:rPr>
          <w:rFonts w:ascii="Tahoma" w:hAnsi="Tahoma" w:cs="Tahoma"/>
        </w:rPr>
      </w:pPr>
    </w:p>
    <w:tbl>
      <w:tblPr>
        <w:tblW w:w="0" w:type="auto"/>
        <w:tblLayout w:type="fixed"/>
        <w:tblLook w:val="04A0" w:firstRow="1" w:lastRow="0" w:firstColumn="1" w:lastColumn="0" w:noHBand="0" w:noVBand="1"/>
      </w:tblPr>
      <w:tblGrid>
        <w:gridCol w:w="9015"/>
      </w:tblGrid>
      <w:tr w:rsidR="00A67340" w:rsidRPr="00186A74" w14:paraId="6221844A" w14:textId="77777777" w:rsidTr="009422E2">
        <w:trPr>
          <w:trHeight w:val="300"/>
        </w:trPr>
        <w:tc>
          <w:tcPr>
            <w:tcW w:w="901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AF84951" w14:textId="00A3A6B9" w:rsidR="00A67340" w:rsidRPr="00186A74" w:rsidRDefault="00CF747D" w:rsidP="00EF6A36">
            <w:pPr>
              <w:spacing w:line="240" w:lineRule="auto"/>
              <w:rPr>
                <w:rFonts w:ascii="Tahoma" w:eastAsia="Arial" w:hAnsi="Tahoma" w:cs="Tahoma"/>
                <w:i/>
                <w:iCs/>
              </w:rPr>
            </w:pPr>
            <w:r w:rsidRPr="00186A74">
              <w:rPr>
                <w:rFonts w:ascii="Tahoma" w:eastAsia="Arial" w:hAnsi="Tahoma" w:cs="Tahoma"/>
              </w:rPr>
              <w:t>Our ultimate objective for our PDG grant is to support disadvantaged pupils in achieving their full potential. The</w:t>
            </w:r>
            <w:r w:rsidR="00EF6A36" w:rsidRPr="00186A74">
              <w:rPr>
                <w:rFonts w:ascii="Tahoma" w:eastAsia="Arial" w:hAnsi="Tahoma" w:cs="Tahoma"/>
              </w:rPr>
              <w:t xml:space="preserve"> grant</w:t>
            </w:r>
            <w:r w:rsidRPr="00186A74">
              <w:rPr>
                <w:rFonts w:ascii="Tahoma" w:eastAsia="Arial" w:hAnsi="Tahoma" w:cs="Tahoma"/>
              </w:rPr>
              <w:t xml:space="preserve"> focus</w:t>
            </w:r>
            <w:r w:rsidR="00EF6A36" w:rsidRPr="00186A74">
              <w:rPr>
                <w:rFonts w:ascii="Tahoma" w:eastAsia="Arial" w:hAnsi="Tahoma" w:cs="Tahoma"/>
              </w:rPr>
              <w:t>es</w:t>
            </w:r>
            <w:r w:rsidRPr="00186A74">
              <w:rPr>
                <w:rFonts w:ascii="Tahoma" w:eastAsia="Arial" w:hAnsi="Tahoma" w:cs="Tahoma"/>
              </w:rPr>
              <w:t xml:space="preserve"> on improving outcomes for pupils eligible for free school meals by removing barriers to learning caused by disadvantage, enhancing wellbeing and social-emotional skills, and providing personali</w:t>
            </w:r>
            <w:r w:rsidR="004C33BD" w:rsidRPr="00186A74">
              <w:rPr>
                <w:rFonts w:ascii="Tahoma" w:eastAsia="Arial" w:hAnsi="Tahoma" w:cs="Tahoma"/>
              </w:rPr>
              <w:t>s</w:t>
            </w:r>
            <w:r w:rsidRPr="00186A74">
              <w:rPr>
                <w:rFonts w:ascii="Tahoma" w:eastAsia="Arial" w:hAnsi="Tahoma" w:cs="Tahoma"/>
              </w:rPr>
              <w:t>ed, evidence-informed support.</w:t>
            </w:r>
          </w:p>
        </w:tc>
      </w:tr>
    </w:tbl>
    <w:p w14:paraId="3ADCEFE3" w14:textId="77777777" w:rsidR="00A67340" w:rsidRPr="00186A74" w:rsidRDefault="00A67340" w:rsidP="00910216">
      <w:pPr>
        <w:spacing w:after="0"/>
        <w:rPr>
          <w:rFonts w:ascii="Tahoma" w:hAnsi="Tahoma" w:cs="Tahoma"/>
        </w:rPr>
      </w:pPr>
    </w:p>
    <w:p w14:paraId="48EBAB9C" w14:textId="77777777" w:rsidR="00A67340" w:rsidRPr="00186A74" w:rsidRDefault="00A67340" w:rsidP="00CD10FF">
      <w:pPr>
        <w:pStyle w:val="Heading3"/>
        <w:rPr>
          <w:rFonts w:ascii="Tahoma" w:hAnsi="Tahoma" w:cs="Tahoma"/>
          <w:sz w:val="22"/>
        </w:rPr>
      </w:pPr>
      <w:r w:rsidRPr="00186A74">
        <w:rPr>
          <w:rFonts w:ascii="Tahoma" w:hAnsi="Tahoma" w:cs="Tahoma"/>
          <w:sz w:val="22"/>
        </w:rPr>
        <w:t xml:space="preserve">Intended outcomes </w:t>
      </w:r>
    </w:p>
    <w:p w14:paraId="142358D7" w14:textId="77777777" w:rsidR="00A67340" w:rsidRPr="00186A74" w:rsidRDefault="00A67340" w:rsidP="00910216">
      <w:pPr>
        <w:spacing w:after="0"/>
        <w:rPr>
          <w:rFonts w:ascii="Tahoma" w:hAnsi="Tahoma" w:cs="Tahoma"/>
        </w:rPr>
      </w:pPr>
    </w:p>
    <w:p w14:paraId="2B13E96D" w14:textId="77777777" w:rsidR="00A67340" w:rsidRPr="00186A74" w:rsidRDefault="00A67340" w:rsidP="00A67340">
      <w:pPr>
        <w:spacing w:line="240" w:lineRule="auto"/>
        <w:rPr>
          <w:rFonts w:ascii="Tahoma" w:eastAsia="Arial" w:hAnsi="Tahoma" w:cs="Tahoma"/>
        </w:rPr>
      </w:pPr>
      <w:r w:rsidRPr="00186A74">
        <w:rPr>
          <w:rFonts w:ascii="Tahoma" w:eastAsia="Arial" w:hAnsi="Tahoma" w:cs="Tahoma"/>
        </w:rPr>
        <w:t xml:space="preserve">This explains the outcomes we are aiming for </w:t>
      </w:r>
      <w:r w:rsidRPr="00186A74">
        <w:rPr>
          <w:rFonts w:ascii="Tahoma" w:eastAsia="Arial" w:hAnsi="Tahoma" w:cs="Tahoma"/>
          <w:b/>
          <w:bCs/>
        </w:rPr>
        <w:t>by the end of our current strategy plan</w:t>
      </w:r>
      <w:r w:rsidRPr="00186A74">
        <w:rPr>
          <w:rFonts w:ascii="Tahoma" w:eastAsia="Arial" w:hAnsi="Tahoma" w:cs="Tahoma"/>
        </w:rPr>
        <w:t>, and how we will measure whether they have been achieved.</w:t>
      </w:r>
    </w:p>
    <w:tbl>
      <w:tblPr>
        <w:tblW w:w="9015" w:type="dxa"/>
        <w:tblLayout w:type="fixed"/>
        <w:tblLook w:val="04A0" w:firstRow="1" w:lastRow="0" w:firstColumn="1" w:lastColumn="0" w:noHBand="0" w:noVBand="1"/>
      </w:tblPr>
      <w:tblGrid>
        <w:gridCol w:w="4552"/>
        <w:gridCol w:w="4463"/>
      </w:tblGrid>
      <w:tr w:rsidR="00A67340" w:rsidRPr="00186A74" w14:paraId="486C8553" w14:textId="77777777" w:rsidTr="00EA3340">
        <w:trPr>
          <w:trHeight w:val="300"/>
        </w:trPr>
        <w:tc>
          <w:tcPr>
            <w:tcW w:w="4552"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FE7ED"/>
            <w:tcMar>
              <w:left w:w="108" w:type="dxa"/>
              <w:right w:w="108" w:type="dxa"/>
            </w:tcMar>
          </w:tcPr>
          <w:p w14:paraId="35EED2B7" w14:textId="77777777" w:rsidR="00A67340" w:rsidRPr="00186A74" w:rsidRDefault="00A67340" w:rsidP="009422E2">
            <w:pPr>
              <w:spacing w:line="240" w:lineRule="auto"/>
              <w:rPr>
                <w:rFonts w:ascii="Tahoma" w:hAnsi="Tahoma" w:cs="Tahoma"/>
              </w:rPr>
            </w:pPr>
            <w:r w:rsidRPr="00186A74">
              <w:rPr>
                <w:rFonts w:ascii="Tahoma" w:eastAsia="Arial" w:hAnsi="Tahoma" w:cs="Tahoma"/>
                <w:b/>
                <w:bCs/>
                <w:color w:val="000000" w:themeColor="text1"/>
              </w:rPr>
              <w:t>Intended outcome</w:t>
            </w:r>
          </w:p>
        </w:tc>
        <w:tc>
          <w:tcPr>
            <w:tcW w:w="446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FE7ED"/>
            <w:tcMar>
              <w:left w:w="108" w:type="dxa"/>
              <w:right w:w="108" w:type="dxa"/>
            </w:tcMar>
          </w:tcPr>
          <w:p w14:paraId="26168156" w14:textId="77777777" w:rsidR="00A67340" w:rsidRPr="00186A74" w:rsidRDefault="00A67340" w:rsidP="009422E2">
            <w:pPr>
              <w:spacing w:line="240" w:lineRule="auto"/>
              <w:rPr>
                <w:rFonts w:ascii="Tahoma" w:hAnsi="Tahoma" w:cs="Tahoma"/>
              </w:rPr>
            </w:pPr>
            <w:r w:rsidRPr="00186A74">
              <w:rPr>
                <w:rFonts w:ascii="Tahoma" w:eastAsia="Arial" w:hAnsi="Tahoma" w:cs="Tahoma"/>
                <w:b/>
                <w:bCs/>
                <w:color w:val="000000" w:themeColor="text1"/>
              </w:rPr>
              <w:t>Success criteria</w:t>
            </w:r>
          </w:p>
        </w:tc>
      </w:tr>
      <w:tr w:rsidR="00EA3340" w:rsidRPr="00186A74" w14:paraId="0268DDD9" w14:textId="77777777" w:rsidTr="00EA3340">
        <w:trPr>
          <w:trHeight w:val="300"/>
        </w:trPr>
        <w:tc>
          <w:tcPr>
            <w:tcW w:w="455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643AD21" w14:textId="38AC517D" w:rsidR="00EA3340" w:rsidRPr="00186A74" w:rsidRDefault="00EA3340" w:rsidP="009422E2">
            <w:pPr>
              <w:spacing w:line="240" w:lineRule="auto"/>
              <w:rPr>
                <w:rFonts w:ascii="Tahoma" w:hAnsi="Tahoma" w:cs="Tahoma"/>
              </w:rPr>
            </w:pPr>
            <w:bookmarkStart w:id="0" w:name="_Hlk195101608"/>
            <w:r w:rsidRPr="00186A74">
              <w:rPr>
                <w:rFonts w:ascii="Tahoma" w:hAnsi="Tahoma" w:cs="Tahoma"/>
              </w:rPr>
              <w:t>The use of Bryn Bach Park activity centre in order to enhance experiential learning for both primary and secondary pupils</w:t>
            </w:r>
            <w:r w:rsidR="0089680B" w:rsidRPr="00186A74">
              <w:rPr>
                <w:rFonts w:ascii="Tahoma" w:hAnsi="Tahoma" w:cs="Tahoma"/>
              </w:rPr>
              <w:t>. This will also support pupil Health and Wellbeing.</w:t>
            </w:r>
          </w:p>
        </w:tc>
        <w:tc>
          <w:tcPr>
            <w:tcW w:w="446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4026108" w14:textId="77777777" w:rsidR="00EA3340" w:rsidRPr="00186A74" w:rsidRDefault="00EA3340" w:rsidP="00DF1EBA">
            <w:pPr>
              <w:pStyle w:val="ListParagraph"/>
              <w:numPr>
                <w:ilvl w:val="0"/>
                <w:numId w:val="22"/>
              </w:numPr>
              <w:spacing w:line="240" w:lineRule="auto"/>
              <w:rPr>
                <w:rFonts w:ascii="Tahoma" w:hAnsi="Tahoma" w:cs="Tahoma"/>
              </w:rPr>
            </w:pPr>
            <w:r w:rsidRPr="00186A74">
              <w:rPr>
                <w:rFonts w:ascii="Tahoma" w:hAnsi="Tahoma" w:cs="Tahoma"/>
              </w:rPr>
              <w:t>Improved pupil wellbeing through pupil voice and feedback</w:t>
            </w:r>
          </w:p>
          <w:p w14:paraId="6D5574A5" w14:textId="4842898C" w:rsidR="00A626F6" w:rsidRPr="00186A74" w:rsidRDefault="00E75340" w:rsidP="00A626F6">
            <w:pPr>
              <w:pStyle w:val="ListParagraph"/>
              <w:numPr>
                <w:ilvl w:val="0"/>
                <w:numId w:val="22"/>
              </w:numPr>
              <w:spacing w:line="240" w:lineRule="auto"/>
              <w:rPr>
                <w:rFonts w:ascii="Tahoma" w:hAnsi="Tahoma" w:cs="Tahoma"/>
              </w:rPr>
            </w:pPr>
            <w:r w:rsidRPr="00186A74">
              <w:rPr>
                <w:rFonts w:ascii="Tahoma" w:hAnsi="Tahoma" w:cs="Tahoma"/>
              </w:rPr>
              <w:t>Enrichment activities to support social and emotional skills</w:t>
            </w:r>
          </w:p>
        </w:tc>
      </w:tr>
      <w:tr w:rsidR="00EA3340" w:rsidRPr="00186A74" w14:paraId="055ABA66" w14:textId="77777777" w:rsidTr="00EA3340">
        <w:trPr>
          <w:trHeight w:val="300"/>
        </w:trPr>
        <w:tc>
          <w:tcPr>
            <w:tcW w:w="455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C1383B5" w14:textId="43FAFF15" w:rsidR="00EA3340" w:rsidRPr="00186A74" w:rsidRDefault="00EA3340" w:rsidP="00DF1EBA">
            <w:pPr>
              <w:spacing w:line="240" w:lineRule="auto"/>
              <w:rPr>
                <w:rFonts w:ascii="Tahoma" w:eastAsia="Arial" w:hAnsi="Tahoma" w:cs="Tahoma"/>
                <w:color w:val="0D0D0D" w:themeColor="text1" w:themeTint="F2"/>
              </w:rPr>
            </w:pPr>
            <w:r w:rsidRPr="00186A74">
              <w:rPr>
                <w:rFonts w:ascii="Tahoma" w:eastAsia="Arial" w:hAnsi="Tahoma" w:cs="Tahoma"/>
                <w:color w:val="0D0D0D" w:themeColor="text1" w:themeTint="F2"/>
              </w:rPr>
              <w:t>Intervention staff</w:t>
            </w:r>
            <w:r w:rsidR="00AE55E3" w:rsidRPr="00186A74">
              <w:rPr>
                <w:rFonts w:ascii="Tahoma" w:eastAsia="Arial" w:hAnsi="Tahoma" w:cs="Tahoma"/>
                <w:color w:val="0D0D0D" w:themeColor="text1" w:themeTint="F2"/>
              </w:rPr>
              <w:t xml:space="preserve"> to support pupils accessing the curriculum by </w:t>
            </w:r>
            <w:r w:rsidR="00C72EE1" w:rsidRPr="00186A74">
              <w:rPr>
                <w:rFonts w:ascii="Tahoma" w:eastAsia="Arial" w:hAnsi="Tahoma" w:cs="Tahoma"/>
                <w:color w:val="0D0D0D" w:themeColor="text1" w:themeTint="F2"/>
              </w:rPr>
              <w:t>aiding them to increase their reading age.</w:t>
            </w:r>
          </w:p>
        </w:tc>
        <w:tc>
          <w:tcPr>
            <w:tcW w:w="446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EF9A00A" w14:textId="77777777" w:rsidR="00EA3340" w:rsidRPr="00186A74" w:rsidRDefault="00EA3340" w:rsidP="00E970CA">
            <w:pPr>
              <w:pStyle w:val="ListParagraph"/>
              <w:numPr>
                <w:ilvl w:val="0"/>
                <w:numId w:val="22"/>
              </w:numPr>
              <w:spacing w:line="240" w:lineRule="auto"/>
              <w:rPr>
                <w:rFonts w:ascii="Tahoma" w:hAnsi="Tahoma" w:cs="Tahoma"/>
              </w:rPr>
            </w:pPr>
            <w:r w:rsidRPr="00186A74">
              <w:rPr>
                <w:rFonts w:ascii="Tahoma" w:hAnsi="Tahoma" w:cs="Tahoma"/>
              </w:rPr>
              <w:t>Improvement in pupil reading age.</w:t>
            </w:r>
          </w:p>
          <w:p w14:paraId="63B0813C" w14:textId="3BA38F0F" w:rsidR="00EA3340" w:rsidRPr="00186A74" w:rsidRDefault="00EA3340" w:rsidP="00E970CA">
            <w:pPr>
              <w:pStyle w:val="ListParagraph"/>
              <w:numPr>
                <w:ilvl w:val="0"/>
                <w:numId w:val="22"/>
              </w:numPr>
              <w:spacing w:line="240" w:lineRule="auto"/>
              <w:rPr>
                <w:rFonts w:ascii="Tahoma" w:hAnsi="Tahoma" w:cs="Tahoma"/>
              </w:rPr>
            </w:pPr>
            <w:r w:rsidRPr="00186A74">
              <w:rPr>
                <w:rFonts w:ascii="Tahoma" w:hAnsi="Tahoma" w:cs="Tahoma"/>
              </w:rPr>
              <w:t>Improvement in pupil numeracy testing</w:t>
            </w:r>
          </w:p>
        </w:tc>
      </w:tr>
      <w:tr w:rsidR="00EA3340" w:rsidRPr="00186A74" w14:paraId="589B48A9" w14:textId="77777777" w:rsidTr="00EA3340">
        <w:trPr>
          <w:trHeight w:val="300"/>
        </w:trPr>
        <w:tc>
          <w:tcPr>
            <w:tcW w:w="455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4AD9CEC" w14:textId="1A5CDADC" w:rsidR="00EA3340" w:rsidRPr="00186A74" w:rsidRDefault="00EA3340" w:rsidP="009422E2">
            <w:pPr>
              <w:spacing w:line="240" w:lineRule="auto"/>
              <w:rPr>
                <w:rFonts w:ascii="Tahoma" w:hAnsi="Tahoma" w:cs="Tahoma"/>
              </w:rPr>
            </w:pPr>
            <w:r w:rsidRPr="00186A74">
              <w:rPr>
                <w:rFonts w:ascii="Tahoma" w:hAnsi="Tahoma" w:cs="Tahoma"/>
              </w:rPr>
              <w:t>Pupil Uniform purchase</w:t>
            </w:r>
            <w:r w:rsidR="00C72EE1" w:rsidRPr="00186A74">
              <w:rPr>
                <w:rFonts w:ascii="Tahoma" w:hAnsi="Tahoma" w:cs="Tahoma"/>
              </w:rPr>
              <w:t xml:space="preserve"> to support pupil ‘belonging’.</w:t>
            </w:r>
          </w:p>
        </w:tc>
        <w:tc>
          <w:tcPr>
            <w:tcW w:w="446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369B040" w14:textId="42064A6F" w:rsidR="00EA3340" w:rsidRPr="00186A74" w:rsidRDefault="00EA3340" w:rsidP="00A2030C">
            <w:pPr>
              <w:pStyle w:val="ListParagraph"/>
              <w:numPr>
                <w:ilvl w:val="0"/>
                <w:numId w:val="22"/>
              </w:numPr>
              <w:spacing w:line="240" w:lineRule="auto"/>
              <w:rPr>
                <w:rFonts w:ascii="Tahoma" w:hAnsi="Tahoma" w:cs="Tahoma"/>
              </w:rPr>
            </w:pPr>
            <w:r w:rsidRPr="00186A74">
              <w:rPr>
                <w:rFonts w:ascii="Tahoma" w:hAnsi="Tahoma" w:cs="Tahoma"/>
              </w:rPr>
              <w:t xml:space="preserve">Pupil voice to be positive </w:t>
            </w:r>
            <w:r w:rsidR="00E75340" w:rsidRPr="00186A74">
              <w:rPr>
                <w:rFonts w:ascii="Tahoma" w:hAnsi="Tahoma" w:cs="Tahoma"/>
              </w:rPr>
              <w:t>on ‘belonging’ to the school community</w:t>
            </w:r>
          </w:p>
        </w:tc>
      </w:tr>
      <w:tr w:rsidR="00EA3340" w:rsidRPr="00186A74" w14:paraId="5BD6F6F2" w14:textId="77777777" w:rsidTr="00EA3340">
        <w:trPr>
          <w:trHeight w:val="300"/>
        </w:trPr>
        <w:tc>
          <w:tcPr>
            <w:tcW w:w="455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83F6B30" w14:textId="608CF340" w:rsidR="00EA3340" w:rsidRPr="00186A74" w:rsidRDefault="00EA3340" w:rsidP="009422E2">
            <w:pPr>
              <w:spacing w:line="240" w:lineRule="auto"/>
              <w:rPr>
                <w:rFonts w:ascii="Tahoma" w:hAnsi="Tahoma" w:cs="Tahoma"/>
              </w:rPr>
            </w:pPr>
            <w:r w:rsidRPr="00186A74">
              <w:rPr>
                <w:rFonts w:ascii="Tahoma" w:hAnsi="Tahoma" w:cs="Tahoma"/>
              </w:rPr>
              <w:t xml:space="preserve">Discretionary funding for resources such as food, stationary etc. to support </w:t>
            </w:r>
            <w:r w:rsidR="00C72EE1" w:rsidRPr="00186A74">
              <w:rPr>
                <w:rFonts w:ascii="Tahoma" w:hAnsi="Tahoma" w:cs="Tahoma"/>
              </w:rPr>
              <w:t>their access of the</w:t>
            </w:r>
            <w:r w:rsidRPr="00186A74">
              <w:rPr>
                <w:rFonts w:ascii="Tahoma" w:hAnsi="Tahoma" w:cs="Tahoma"/>
              </w:rPr>
              <w:t xml:space="preserve"> curriculum</w:t>
            </w:r>
            <w:r w:rsidR="00C72EE1" w:rsidRPr="00186A74">
              <w:rPr>
                <w:rFonts w:ascii="Tahoma" w:hAnsi="Tahoma" w:cs="Tahoma"/>
              </w:rPr>
              <w:t>. The support of pupils from low-income households with the funding aids them to feel part of the school community.</w:t>
            </w:r>
          </w:p>
        </w:tc>
        <w:tc>
          <w:tcPr>
            <w:tcW w:w="446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555854B" w14:textId="03A4A455" w:rsidR="00E75340" w:rsidRPr="00186A74" w:rsidRDefault="00EA3340" w:rsidP="00A2030C">
            <w:pPr>
              <w:pStyle w:val="ListParagraph"/>
              <w:numPr>
                <w:ilvl w:val="0"/>
                <w:numId w:val="22"/>
              </w:numPr>
              <w:spacing w:line="240" w:lineRule="auto"/>
              <w:rPr>
                <w:rFonts w:ascii="Tahoma" w:hAnsi="Tahoma" w:cs="Tahoma"/>
              </w:rPr>
            </w:pPr>
            <w:r w:rsidRPr="00186A74">
              <w:rPr>
                <w:rFonts w:ascii="Tahoma" w:hAnsi="Tahoma" w:cs="Tahoma"/>
              </w:rPr>
              <w:t>Pupils</w:t>
            </w:r>
            <w:r w:rsidR="00E75340" w:rsidRPr="00186A74">
              <w:rPr>
                <w:rFonts w:ascii="Tahoma" w:hAnsi="Tahoma" w:cs="Tahoma"/>
              </w:rPr>
              <w:t xml:space="preserve"> are </w:t>
            </w:r>
            <w:r w:rsidRPr="00186A74">
              <w:rPr>
                <w:rFonts w:ascii="Tahoma" w:hAnsi="Tahoma" w:cs="Tahoma"/>
              </w:rPr>
              <w:t xml:space="preserve">able to access the curriculum </w:t>
            </w:r>
            <w:r w:rsidR="00E75340" w:rsidRPr="00186A74">
              <w:rPr>
                <w:rFonts w:ascii="Tahoma" w:hAnsi="Tahoma" w:cs="Tahoma"/>
              </w:rPr>
              <w:t>effectively</w:t>
            </w:r>
          </w:p>
          <w:p w14:paraId="13FFEA94" w14:textId="0CB40C11" w:rsidR="00EA3340" w:rsidRPr="00186A74" w:rsidRDefault="00E75340" w:rsidP="00A2030C">
            <w:pPr>
              <w:pStyle w:val="ListParagraph"/>
              <w:numPr>
                <w:ilvl w:val="0"/>
                <w:numId w:val="22"/>
              </w:numPr>
              <w:spacing w:line="240" w:lineRule="auto"/>
              <w:rPr>
                <w:rFonts w:ascii="Tahoma" w:hAnsi="Tahoma" w:cs="Tahoma"/>
              </w:rPr>
            </w:pPr>
            <w:r w:rsidRPr="00186A74">
              <w:rPr>
                <w:rFonts w:ascii="Tahoma" w:hAnsi="Tahoma" w:cs="Tahoma"/>
              </w:rPr>
              <w:t xml:space="preserve">Pupils are able to </w:t>
            </w:r>
            <w:r w:rsidR="00EA3340" w:rsidRPr="00186A74">
              <w:rPr>
                <w:rFonts w:ascii="Tahoma" w:hAnsi="Tahoma" w:cs="Tahoma"/>
              </w:rPr>
              <w:t>attain level 1 and 2 qualifications</w:t>
            </w:r>
          </w:p>
        </w:tc>
      </w:tr>
      <w:tr w:rsidR="00EA3340" w:rsidRPr="00186A74" w14:paraId="5C3B5836" w14:textId="77777777" w:rsidTr="00EA3340">
        <w:trPr>
          <w:trHeight w:val="300"/>
        </w:trPr>
        <w:tc>
          <w:tcPr>
            <w:tcW w:w="455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4532C00" w14:textId="0CE1EA3F" w:rsidR="00EA3340" w:rsidRPr="00186A74" w:rsidRDefault="00E75340" w:rsidP="009422E2">
            <w:pPr>
              <w:spacing w:line="240" w:lineRule="auto"/>
              <w:rPr>
                <w:rFonts w:ascii="Tahoma" w:eastAsia="Arial" w:hAnsi="Tahoma" w:cs="Tahoma"/>
                <w:color w:val="0D0D0D" w:themeColor="text1" w:themeTint="F2"/>
              </w:rPr>
            </w:pPr>
            <w:r w:rsidRPr="00186A74">
              <w:rPr>
                <w:rFonts w:ascii="Tahoma" w:eastAsia="Arial" w:hAnsi="Tahoma" w:cs="Tahoma"/>
                <w:color w:val="0D0D0D" w:themeColor="text1" w:themeTint="F2"/>
              </w:rPr>
              <w:t>Family</w:t>
            </w:r>
            <w:r w:rsidR="00EA3340" w:rsidRPr="00186A74">
              <w:rPr>
                <w:rFonts w:ascii="Tahoma" w:eastAsia="Arial" w:hAnsi="Tahoma" w:cs="Tahoma"/>
                <w:color w:val="0D0D0D" w:themeColor="text1" w:themeTint="F2"/>
              </w:rPr>
              <w:t xml:space="preserve"> and community engagement officer - 1 day per week</w:t>
            </w:r>
            <w:r w:rsidR="00C72EE1" w:rsidRPr="00186A74">
              <w:rPr>
                <w:rFonts w:ascii="Tahoma" w:eastAsia="Arial" w:hAnsi="Tahoma" w:cs="Tahoma"/>
                <w:color w:val="0D0D0D" w:themeColor="text1" w:themeTint="F2"/>
              </w:rPr>
              <w:t xml:space="preserve">. The support of this staff member will improve attendance and relationships with our families. </w:t>
            </w:r>
          </w:p>
        </w:tc>
        <w:tc>
          <w:tcPr>
            <w:tcW w:w="446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1F7064F" w14:textId="0D378401" w:rsidR="00EA3340" w:rsidRPr="00186A74" w:rsidRDefault="00EA3340" w:rsidP="00A2030C">
            <w:pPr>
              <w:pStyle w:val="ListParagraph"/>
              <w:numPr>
                <w:ilvl w:val="0"/>
                <w:numId w:val="22"/>
              </w:numPr>
              <w:spacing w:line="240" w:lineRule="auto"/>
              <w:rPr>
                <w:rFonts w:ascii="Tahoma" w:hAnsi="Tahoma" w:cs="Tahoma"/>
              </w:rPr>
            </w:pPr>
            <w:r w:rsidRPr="00186A74">
              <w:rPr>
                <w:rFonts w:ascii="Tahoma" w:hAnsi="Tahoma" w:cs="Tahoma"/>
              </w:rPr>
              <w:t>Improved parental engagement</w:t>
            </w:r>
            <w:r w:rsidR="00E75340" w:rsidRPr="00186A74">
              <w:rPr>
                <w:rFonts w:ascii="Tahoma" w:hAnsi="Tahoma" w:cs="Tahoma"/>
              </w:rPr>
              <w:t xml:space="preserve"> and support</w:t>
            </w:r>
          </w:p>
          <w:p w14:paraId="65CBF322" w14:textId="723FA4F1" w:rsidR="00EA3340" w:rsidRPr="00186A74" w:rsidRDefault="00EA3340" w:rsidP="00A2030C">
            <w:pPr>
              <w:pStyle w:val="ListParagraph"/>
              <w:numPr>
                <w:ilvl w:val="0"/>
                <w:numId w:val="22"/>
              </w:numPr>
              <w:spacing w:line="240" w:lineRule="auto"/>
              <w:rPr>
                <w:rFonts w:ascii="Tahoma" w:hAnsi="Tahoma" w:cs="Tahoma"/>
              </w:rPr>
            </w:pPr>
            <w:r w:rsidRPr="00186A74">
              <w:rPr>
                <w:rFonts w:ascii="Tahoma" w:hAnsi="Tahoma" w:cs="Tahoma"/>
              </w:rPr>
              <w:t>Improvement in attendance</w:t>
            </w:r>
          </w:p>
        </w:tc>
      </w:tr>
      <w:tr w:rsidR="00EA3340" w:rsidRPr="00186A74" w14:paraId="108DF33A" w14:textId="77777777" w:rsidTr="00EA3340">
        <w:trPr>
          <w:trHeight w:val="300"/>
        </w:trPr>
        <w:tc>
          <w:tcPr>
            <w:tcW w:w="455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A2FB4A6" w14:textId="51E42E3B" w:rsidR="00EA3340" w:rsidRPr="00186A74" w:rsidRDefault="00EA3340" w:rsidP="00F5629A">
            <w:pPr>
              <w:spacing w:line="240" w:lineRule="auto"/>
              <w:rPr>
                <w:rFonts w:ascii="Tahoma" w:eastAsia="Arial" w:hAnsi="Tahoma" w:cs="Tahoma"/>
                <w:color w:val="0D0D0D" w:themeColor="text1" w:themeTint="F2"/>
              </w:rPr>
            </w:pPr>
            <w:r w:rsidRPr="00186A74">
              <w:rPr>
                <w:rFonts w:ascii="Tahoma" w:eastAsia="Arial" w:hAnsi="Tahoma" w:cs="Tahoma"/>
                <w:color w:val="0D0D0D" w:themeColor="text1" w:themeTint="F2"/>
              </w:rPr>
              <w:t>External vocational qualification</w:t>
            </w:r>
            <w:r w:rsidR="00C72EE1" w:rsidRPr="00186A74">
              <w:rPr>
                <w:rFonts w:ascii="Tahoma" w:eastAsia="Arial" w:hAnsi="Tahoma" w:cs="Tahoma"/>
                <w:color w:val="0D0D0D" w:themeColor="text1" w:themeTint="F2"/>
              </w:rPr>
              <w:t>s</w:t>
            </w:r>
            <w:r w:rsidRPr="00186A74">
              <w:rPr>
                <w:rFonts w:ascii="Tahoma" w:eastAsia="Arial" w:hAnsi="Tahoma" w:cs="Tahoma"/>
                <w:color w:val="0D0D0D" w:themeColor="text1" w:themeTint="F2"/>
              </w:rPr>
              <w:t xml:space="preserve"> through the use of ARC</w:t>
            </w:r>
          </w:p>
        </w:tc>
        <w:tc>
          <w:tcPr>
            <w:tcW w:w="446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3320245" w14:textId="00BFA34C" w:rsidR="00EA3340" w:rsidRPr="00186A74" w:rsidRDefault="00EA3340" w:rsidP="00F5629A">
            <w:pPr>
              <w:pStyle w:val="ListParagraph"/>
              <w:numPr>
                <w:ilvl w:val="0"/>
                <w:numId w:val="22"/>
              </w:numPr>
              <w:spacing w:line="240" w:lineRule="auto"/>
              <w:rPr>
                <w:rFonts w:ascii="Tahoma" w:hAnsi="Tahoma" w:cs="Tahoma"/>
              </w:rPr>
            </w:pPr>
            <w:r w:rsidRPr="00186A74">
              <w:rPr>
                <w:rFonts w:ascii="Tahoma" w:hAnsi="Tahoma" w:cs="Tahoma"/>
              </w:rPr>
              <w:t>Pupils will be successful in attaining their qualifications - CSCS card, dumper truck ticket and brush cutter ticket</w:t>
            </w:r>
          </w:p>
        </w:tc>
      </w:tr>
      <w:tr w:rsidR="00EA3340" w:rsidRPr="00186A74" w14:paraId="36E61BA5" w14:textId="77777777" w:rsidTr="00EA3340">
        <w:trPr>
          <w:trHeight w:val="300"/>
        </w:trPr>
        <w:tc>
          <w:tcPr>
            <w:tcW w:w="455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4B33209" w14:textId="7F311A5F" w:rsidR="00EA3340" w:rsidRPr="00186A74" w:rsidRDefault="00C72EE1" w:rsidP="00BA0FB9">
            <w:pPr>
              <w:spacing w:line="240" w:lineRule="auto"/>
              <w:rPr>
                <w:rFonts w:ascii="Tahoma" w:eastAsia="Arial" w:hAnsi="Tahoma" w:cs="Tahoma"/>
                <w:color w:val="0D0D0D" w:themeColor="text1" w:themeTint="F2"/>
              </w:rPr>
            </w:pPr>
            <w:r w:rsidRPr="00186A74">
              <w:rPr>
                <w:rFonts w:ascii="Tahoma" w:eastAsia="Arial" w:hAnsi="Tahoma" w:cs="Tahoma"/>
                <w:color w:val="0D0D0D" w:themeColor="text1" w:themeTint="F2"/>
              </w:rPr>
              <w:t>The purchase of strong assessment tools to support planning of reading and numeracy interventions. This includes the purchase of</w:t>
            </w:r>
            <w:r w:rsidR="00EA3340" w:rsidRPr="00186A74">
              <w:rPr>
                <w:rFonts w:ascii="Tahoma" w:eastAsia="Arial" w:hAnsi="Tahoma" w:cs="Tahoma"/>
                <w:color w:val="0D0D0D" w:themeColor="text1" w:themeTint="F2"/>
              </w:rPr>
              <w:t xml:space="preserve"> reading materials to improve reading ages</w:t>
            </w:r>
            <w:r w:rsidRPr="00186A74">
              <w:rPr>
                <w:rFonts w:ascii="Tahoma" w:eastAsia="Arial" w:hAnsi="Tahoma" w:cs="Tahoma"/>
                <w:color w:val="0D0D0D" w:themeColor="text1" w:themeTint="F2"/>
              </w:rPr>
              <w:t xml:space="preserve">. </w:t>
            </w:r>
          </w:p>
        </w:tc>
        <w:tc>
          <w:tcPr>
            <w:tcW w:w="446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BAED3D8" w14:textId="3FE113DB" w:rsidR="001602FF" w:rsidRPr="00186A74" w:rsidRDefault="00EA3340" w:rsidP="00EA3340">
            <w:pPr>
              <w:pStyle w:val="ListParagraph"/>
              <w:numPr>
                <w:ilvl w:val="0"/>
                <w:numId w:val="22"/>
              </w:numPr>
              <w:spacing w:line="240" w:lineRule="auto"/>
              <w:rPr>
                <w:rFonts w:ascii="Tahoma" w:hAnsi="Tahoma" w:cs="Tahoma"/>
              </w:rPr>
            </w:pPr>
            <w:r w:rsidRPr="00186A74">
              <w:rPr>
                <w:rFonts w:ascii="Tahoma" w:hAnsi="Tahoma" w:cs="Tahoma"/>
              </w:rPr>
              <w:t>Pupils engaging with</w:t>
            </w:r>
            <w:r w:rsidR="00E75340" w:rsidRPr="00186A74">
              <w:rPr>
                <w:rFonts w:ascii="Tahoma" w:hAnsi="Tahoma" w:cs="Tahoma"/>
              </w:rPr>
              <w:t xml:space="preserve"> appropriate</w:t>
            </w:r>
            <w:r w:rsidRPr="00186A74">
              <w:rPr>
                <w:rFonts w:ascii="Tahoma" w:hAnsi="Tahoma" w:cs="Tahoma"/>
              </w:rPr>
              <w:t xml:space="preserve"> reading materials. </w:t>
            </w:r>
          </w:p>
          <w:p w14:paraId="3A9CB1C7" w14:textId="50118882" w:rsidR="00EA3340" w:rsidRPr="00186A74" w:rsidRDefault="00EA3340" w:rsidP="00EA3340">
            <w:pPr>
              <w:pStyle w:val="ListParagraph"/>
              <w:numPr>
                <w:ilvl w:val="0"/>
                <w:numId w:val="22"/>
              </w:numPr>
              <w:spacing w:line="240" w:lineRule="auto"/>
              <w:rPr>
                <w:rFonts w:ascii="Tahoma" w:hAnsi="Tahoma" w:cs="Tahoma"/>
              </w:rPr>
            </w:pPr>
            <w:r w:rsidRPr="00186A74">
              <w:rPr>
                <w:rFonts w:ascii="Tahoma" w:hAnsi="Tahoma" w:cs="Tahoma"/>
              </w:rPr>
              <w:t>Pupils reading ages improving</w:t>
            </w:r>
          </w:p>
          <w:p w14:paraId="49936713" w14:textId="33CAB5C4" w:rsidR="00EA3340" w:rsidRPr="00186A74" w:rsidRDefault="00EA3340" w:rsidP="00EA3340">
            <w:pPr>
              <w:spacing w:line="240" w:lineRule="auto"/>
              <w:rPr>
                <w:rFonts w:ascii="Tahoma" w:hAnsi="Tahoma" w:cs="Tahoma"/>
              </w:rPr>
            </w:pPr>
          </w:p>
        </w:tc>
      </w:tr>
      <w:bookmarkEnd w:id="0"/>
    </w:tbl>
    <w:p w14:paraId="5B96A0A9" w14:textId="77777777" w:rsidR="001602FF" w:rsidRPr="00186A74" w:rsidRDefault="001602FF" w:rsidP="00910216">
      <w:pPr>
        <w:spacing w:after="0" w:line="240" w:lineRule="auto"/>
        <w:rPr>
          <w:rFonts w:ascii="Tahoma" w:eastAsia="Times New Roman" w:hAnsi="Tahoma" w:cs="Tahoma"/>
        </w:rPr>
      </w:pPr>
    </w:p>
    <w:p w14:paraId="60CC912E" w14:textId="0D5045E9" w:rsidR="00A67340" w:rsidRPr="00186A74" w:rsidRDefault="00A67340" w:rsidP="00910216">
      <w:pPr>
        <w:spacing w:after="0" w:line="240" w:lineRule="auto"/>
        <w:rPr>
          <w:rFonts w:ascii="Tahoma" w:hAnsi="Tahoma" w:cs="Tahoma"/>
        </w:rPr>
      </w:pPr>
      <w:r w:rsidRPr="00186A74">
        <w:rPr>
          <w:rFonts w:ascii="Tahoma" w:eastAsia="Times New Roman" w:hAnsi="Tahoma" w:cs="Tahoma"/>
        </w:rPr>
        <w:t xml:space="preserve"> </w:t>
      </w:r>
    </w:p>
    <w:p w14:paraId="22EA87CD" w14:textId="281AA4F4" w:rsidR="00A67340" w:rsidRPr="00186A74" w:rsidRDefault="00A67340" w:rsidP="00AC0EE6">
      <w:pPr>
        <w:pStyle w:val="Heading3"/>
        <w:rPr>
          <w:rFonts w:ascii="Tahoma" w:hAnsi="Tahoma" w:cs="Tahoma"/>
          <w:sz w:val="22"/>
        </w:rPr>
      </w:pPr>
      <w:r w:rsidRPr="00186A74">
        <w:rPr>
          <w:rFonts w:ascii="Tahoma" w:hAnsi="Tahoma" w:cs="Tahoma"/>
          <w:sz w:val="22"/>
        </w:rPr>
        <w:t>Activity in this academic year</w:t>
      </w:r>
    </w:p>
    <w:p w14:paraId="2136E8AD" w14:textId="77777777" w:rsidR="00910216" w:rsidRPr="00186A74" w:rsidRDefault="00910216" w:rsidP="00910216">
      <w:pPr>
        <w:spacing w:after="0"/>
        <w:rPr>
          <w:rFonts w:ascii="Tahoma" w:hAnsi="Tahoma" w:cs="Tahoma"/>
        </w:rPr>
      </w:pPr>
    </w:p>
    <w:p w14:paraId="1A688124" w14:textId="7C255425" w:rsidR="00A67340" w:rsidRPr="00186A74" w:rsidRDefault="00A67340" w:rsidP="00A67340">
      <w:pPr>
        <w:spacing w:line="240" w:lineRule="auto"/>
        <w:rPr>
          <w:rFonts w:ascii="Tahoma" w:hAnsi="Tahoma" w:cs="Tahoma"/>
        </w:rPr>
      </w:pPr>
      <w:r w:rsidRPr="00186A74">
        <w:rPr>
          <w:rFonts w:ascii="Tahoma" w:eastAsia="Arial" w:hAnsi="Tahoma" w:cs="Tahoma"/>
        </w:rPr>
        <w:lastRenderedPageBreak/>
        <w:t xml:space="preserve">This details how we intend to spend our PDG </w:t>
      </w:r>
      <w:r w:rsidRPr="00186A74">
        <w:rPr>
          <w:rFonts w:ascii="Tahoma" w:eastAsia="Arial" w:hAnsi="Tahoma" w:cs="Tahoma"/>
          <w:b/>
          <w:bCs/>
        </w:rPr>
        <w:t>this academic year</w:t>
      </w:r>
      <w:r w:rsidRPr="00186A74">
        <w:rPr>
          <w:rFonts w:ascii="Tahoma" w:eastAsia="Arial" w:hAnsi="Tahoma" w:cs="Tahoma"/>
        </w:rPr>
        <w:t xml:space="preserve"> </w:t>
      </w:r>
      <w:r w:rsidR="00580B1D" w:rsidRPr="00186A74">
        <w:rPr>
          <w:rFonts w:ascii="Tahoma" w:eastAsia="Arial" w:hAnsi="Tahoma" w:cs="Tahoma"/>
        </w:rPr>
        <w:t xml:space="preserve">to </w:t>
      </w:r>
      <w:r w:rsidR="00580B1D" w:rsidRPr="00186A74">
        <w:rPr>
          <w:rFonts w:ascii="Tahoma" w:hAnsi="Tahoma" w:cs="Tahoma"/>
        </w:rPr>
        <w:t xml:space="preserve">achieve the intended outcomes </w:t>
      </w:r>
      <w:r w:rsidRPr="00186A74">
        <w:rPr>
          <w:rFonts w:ascii="Tahoma" w:eastAsia="Arial" w:hAnsi="Tahoma" w:cs="Tahoma"/>
        </w:rPr>
        <w:t>listed above</w:t>
      </w:r>
    </w:p>
    <w:p w14:paraId="25F901ED" w14:textId="77777777" w:rsidR="00A67340" w:rsidRPr="00186A74" w:rsidRDefault="00A67340" w:rsidP="00910216">
      <w:pPr>
        <w:spacing w:after="0"/>
        <w:rPr>
          <w:rFonts w:ascii="Tahoma" w:hAnsi="Tahoma" w:cs="Tahoma"/>
        </w:rPr>
      </w:pPr>
    </w:p>
    <w:p w14:paraId="5CCB9A44" w14:textId="34A63FD5" w:rsidR="00A67340" w:rsidRPr="00186A74" w:rsidRDefault="00A67340" w:rsidP="00AC0EE6">
      <w:pPr>
        <w:pStyle w:val="Heading3"/>
        <w:rPr>
          <w:rFonts w:ascii="Tahoma" w:hAnsi="Tahoma" w:cs="Tahoma"/>
          <w:sz w:val="22"/>
        </w:rPr>
      </w:pPr>
      <w:r w:rsidRPr="00186A74">
        <w:rPr>
          <w:rFonts w:ascii="Tahoma" w:hAnsi="Tahoma" w:cs="Tahoma"/>
          <w:sz w:val="22"/>
        </w:rPr>
        <w:t>Learning and teaching</w:t>
      </w:r>
    </w:p>
    <w:p w14:paraId="68EB9988" w14:textId="77777777" w:rsidR="00910216" w:rsidRPr="00186A74" w:rsidRDefault="00910216" w:rsidP="00910216">
      <w:pPr>
        <w:spacing w:after="0"/>
        <w:rPr>
          <w:rFonts w:ascii="Tahoma" w:hAnsi="Tahoma" w:cs="Tahoma"/>
        </w:rPr>
      </w:pPr>
    </w:p>
    <w:p w14:paraId="09EA1340" w14:textId="5EE67088" w:rsidR="00A67340" w:rsidRPr="00186A74" w:rsidRDefault="00A67340" w:rsidP="00A67340">
      <w:pPr>
        <w:spacing w:line="240" w:lineRule="auto"/>
        <w:rPr>
          <w:rFonts w:ascii="Tahoma" w:hAnsi="Tahoma" w:cs="Tahoma"/>
        </w:rPr>
      </w:pPr>
      <w:r w:rsidRPr="00186A74">
        <w:rPr>
          <w:rFonts w:ascii="Tahoma" w:eastAsia="Arial" w:hAnsi="Tahoma" w:cs="Tahoma"/>
        </w:rPr>
        <w:t>Budgeted cost: £</w:t>
      </w:r>
      <w:r w:rsidR="00636CD4" w:rsidRPr="00186A74">
        <w:rPr>
          <w:rFonts w:ascii="Tahoma" w:eastAsia="Arial" w:hAnsi="Tahoma" w:cs="Tahoma"/>
        </w:rPr>
        <w:t>35,199</w:t>
      </w:r>
    </w:p>
    <w:tbl>
      <w:tblPr>
        <w:tblW w:w="9015" w:type="dxa"/>
        <w:tblLayout w:type="fixed"/>
        <w:tblLook w:val="04A0" w:firstRow="1" w:lastRow="0" w:firstColumn="1" w:lastColumn="0" w:noHBand="0" w:noVBand="1"/>
      </w:tblPr>
      <w:tblGrid>
        <w:gridCol w:w="2548"/>
        <w:gridCol w:w="6467"/>
      </w:tblGrid>
      <w:tr w:rsidR="00A67340" w:rsidRPr="00186A74" w14:paraId="66EFAFC0" w14:textId="77777777" w:rsidTr="00BC769D">
        <w:trPr>
          <w:trHeight w:val="300"/>
        </w:trPr>
        <w:tc>
          <w:tcPr>
            <w:tcW w:w="2548"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FE7ED"/>
            <w:tcMar>
              <w:left w:w="108" w:type="dxa"/>
              <w:right w:w="108" w:type="dxa"/>
            </w:tcMar>
          </w:tcPr>
          <w:p w14:paraId="73F12AFB" w14:textId="77777777" w:rsidR="00A67340" w:rsidRPr="00186A74" w:rsidRDefault="00A67340" w:rsidP="009422E2">
            <w:pPr>
              <w:spacing w:line="240" w:lineRule="auto"/>
              <w:rPr>
                <w:rFonts w:ascii="Tahoma" w:hAnsi="Tahoma" w:cs="Tahoma"/>
              </w:rPr>
            </w:pPr>
            <w:r w:rsidRPr="00186A74">
              <w:rPr>
                <w:rFonts w:ascii="Tahoma" w:eastAsia="Arial" w:hAnsi="Tahoma" w:cs="Tahoma"/>
                <w:b/>
                <w:bCs/>
                <w:color w:val="000000" w:themeColor="text1"/>
              </w:rPr>
              <w:t>Activity</w:t>
            </w:r>
          </w:p>
        </w:tc>
        <w:tc>
          <w:tcPr>
            <w:tcW w:w="6467"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FE7ED"/>
            <w:tcMar>
              <w:left w:w="108" w:type="dxa"/>
              <w:right w:w="108" w:type="dxa"/>
            </w:tcMar>
          </w:tcPr>
          <w:p w14:paraId="060AC9E3" w14:textId="77777777" w:rsidR="00A67340" w:rsidRPr="00186A74" w:rsidRDefault="00A67340" w:rsidP="009422E2">
            <w:pPr>
              <w:spacing w:line="240" w:lineRule="auto"/>
              <w:rPr>
                <w:rFonts w:ascii="Tahoma" w:hAnsi="Tahoma" w:cs="Tahoma"/>
              </w:rPr>
            </w:pPr>
            <w:r w:rsidRPr="00186A74">
              <w:rPr>
                <w:rFonts w:ascii="Tahoma" w:eastAsia="Arial" w:hAnsi="Tahoma" w:cs="Tahoma"/>
                <w:b/>
                <w:bCs/>
                <w:color w:val="000000" w:themeColor="text1"/>
              </w:rPr>
              <w:t>Evidence that supports this approach</w:t>
            </w:r>
          </w:p>
        </w:tc>
      </w:tr>
      <w:tr w:rsidR="00A67340" w:rsidRPr="00186A74" w14:paraId="66A4109E" w14:textId="77777777" w:rsidTr="00BC769D">
        <w:trPr>
          <w:trHeight w:val="300"/>
        </w:trPr>
        <w:tc>
          <w:tcPr>
            <w:tcW w:w="254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43651FD" w14:textId="5D1E719F" w:rsidR="00A67340" w:rsidRPr="00186A74" w:rsidRDefault="00BC769D" w:rsidP="009422E2">
            <w:pPr>
              <w:spacing w:line="240" w:lineRule="auto"/>
              <w:rPr>
                <w:rFonts w:ascii="Tahoma" w:hAnsi="Tahoma" w:cs="Tahoma"/>
              </w:rPr>
            </w:pPr>
            <w:r w:rsidRPr="00186A74">
              <w:rPr>
                <w:rFonts w:ascii="Tahoma" w:hAnsi="Tahoma" w:cs="Tahoma"/>
              </w:rPr>
              <w:t>Intervention staff</w:t>
            </w:r>
          </w:p>
        </w:tc>
        <w:tc>
          <w:tcPr>
            <w:tcW w:w="646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2F40658" w14:textId="3CD3AE70" w:rsidR="00862C00" w:rsidRPr="00186A74" w:rsidRDefault="0051638F" w:rsidP="009422E2">
            <w:pPr>
              <w:spacing w:line="240" w:lineRule="auto"/>
              <w:rPr>
                <w:rFonts w:ascii="Tahoma" w:hAnsi="Tahoma" w:cs="Tahoma"/>
              </w:rPr>
            </w:pPr>
            <w:r w:rsidRPr="00186A74">
              <w:rPr>
                <w:rFonts w:ascii="Tahoma" w:eastAsia="Arial" w:hAnsi="Tahoma" w:cs="Tahoma"/>
                <w:color w:val="0D0D0D" w:themeColor="text1" w:themeTint="F2"/>
              </w:rPr>
              <w:t>Research indicates that targeted literacy and numeracy interventions, especially those delivered in small groups by trained Teaching Assistants, are effective in improving student progress by several months, particularly for disadvantaged pupils and younger children. Interventions for literacy are extensive and show benefits for early reading and even transfer to math skills.</w:t>
            </w:r>
          </w:p>
        </w:tc>
      </w:tr>
      <w:tr w:rsidR="00BC769D" w:rsidRPr="00186A74" w14:paraId="18F95755" w14:textId="77777777" w:rsidTr="00BC769D">
        <w:trPr>
          <w:trHeight w:val="300"/>
        </w:trPr>
        <w:tc>
          <w:tcPr>
            <w:tcW w:w="254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EB0DEF7" w14:textId="0F0750A3" w:rsidR="00BC769D" w:rsidRPr="00186A74" w:rsidRDefault="00BC769D" w:rsidP="009422E2">
            <w:pPr>
              <w:spacing w:line="240" w:lineRule="auto"/>
              <w:rPr>
                <w:rFonts w:ascii="Tahoma" w:hAnsi="Tahoma" w:cs="Tahoma"/>
              </w:rPr>
            </w:pPr>
            <w:r w:rsidRPr="00186A74">
              <w:rPr>
                <w:rFonts w:ascii="Tahoma" w:hAnsi="Tahoma" w:cs="Tahoma"/>
              </w:rPr>
              <w:t xml:space="preserve">Discretionary funding for resources such as food, stationary etc. to support delivery of the curriculum and those from </w:t>
            </w:r>
            <w:proofErr w:type="gramStart"/>
            <w:r w:rsidRPr="00186A74">
              <w:rPr>
                <w:rFonts w:ascii="Tahoma" w:hAnsi="Tahoma" w:cs="Tahoma"/>
              </w:rPr>
              <w:t>low income</w:t>
            </w:r>
            <w:proofErr w:type="gramEnd"/>
            <w:r w:rsidRPr="00186A74">
              <w:rPr>
                <w:rFonts w:ascii="Tahoma" w:hAnsi="Tahoma" w:cs="Tahoma"/>
              </w:rPr>
              <w:t xml:space="preserve"> households</w:t>
            </w:r>
          </w:p>
        </w:tc>
        <w:tc>
          <w:tcPr>
            <w:tcW w:w="646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266B34C" w14:textId="36954FEF" w:rsidR="00BC769D" w:rsidRPr="00186A74" w:rsidRDefault="00F26862" w:rsidP="009422E2">
            <w:pPr>
              <w:spacing w:line="240" w:lineRule="auto"/>
              <w:rPr>
                <w:rFonts w:ascii="Tahoma" w:eastAsia="Arial" w:hAnsi="Tahoma" w:cs="Tahoma"/>
                <w:color w:val="0D0D0D" w:themeColor="text1" w:themeTint="F2"/>
              </w:rPr>
            </w:pPr>
            <w:r w:rsidRPr="00186A74">
              <w:rPr>
                <w:rFonts w:ascii="Tahoma" w:eastAsia="Arial" w:hAnsi="Tahoma" w:cs="Tahoma"/>
                <w:color w:val="0D0D0D" w:themeColor="text1" w:themeTint="F2"/>
              </w:rPr>
              <w:t>Discretionary funding helps school-age pupils by removing financial barriers to education, allowing for tailored support with essential costs like transport, books, uniforms, and equipment, thereby improving attendance and enabling students to achieve their learning goals. This funding specifically addresses individual needs that are not covered by standard grants, ensuring greater social mobility and equal opportunity by providing support where it is most needed.</w:t>
            </w:r>
          </w:p>
        </w:tc>
      </w:tr>
      <w:tr w:rsidR="00BC769D" w:rsidRPr="00186A74" w14:paraId="3727FC6D" w14:textId="77777777" w:rsidTr="00BC769D">
        <w:trPr>
          <w:trHeight w:val="300"/>
        </w:trPr>
        <w:tc>
          <w:tcPr>
            <w:tcW w:w="254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1427290" w14:textId="208D780D" w:rsidR="00BC769D" w:rsidRPr="00186A74" w:rsidRDefault="00BC769D" w:rsidP="009422E2">
            <w:pPr>
              <w:spacing w:line="240" w:lineRule="auto"/>
              <w:rPr>
                <w:rFonts w:ascii="Tahoma" w:hAnsi="Tahoma" w:cs="Tahoma"/>
              </w:rPr>
            </w:pPr>
            <w:r w:rsidRPr="00186A74">
              <w:rPr>
                <w:rFonts w:ascii="Tahoma" w:hAnsi="Tahoma" w:cs="Tahoma"/>
              </w:rPr>
              <w:t>External vocational qualification through the use of ARC</w:t>
            </w:r>
          </w:p>
        </w:tc>
        <w:tc>
          <w:tcPr>
            <w:tcW w:w="646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D31B636" w14:textId="53A4D74E" w:rsidR="00BC769D" w:rsidRPr="00186A74" w:rsidRDefault="00F26862" w:rsidP="009422E2">
            <w:pPr>
              <w:spacing w:line="240" w:lineRule="auto"/>
              <w:rPr>
                <w:rFonts w:ascii="Tahoma" w:eastAsia="Arial" w:hAnsi="Tahoma" w:cs="Tahoma"/>
                <w:color w:val="0D0D0D" w:themeColor="text1" w:themeTint="F2"/>
              </w:rPr>
            </w:pPr>
            <w:r w:rsidRPr="00186A74">
              <w:rPr>
                <w:rFonts w:ascii="Tahoma" w:eastAsia="Arial" w:hAnsi="Tahoma" w:cs="Tahoma"/>
                <w:color w:val="0D0D0D" w:themeColor="text1" w:themeTint="F2"/>
              </w:rPr>
              <w:t>Vocational qualifications are important for our pupils because they offer practical skills and real-world experience directly relevant to specific jobs, increasing their employability and potentially improving their future earnings and job security.</w:t>
            </w:r>
          </w:p>
        </w:tc>
      </w:tr>
      <w:tr w:rsidR="00BC769D" w:rsidRPr="00186A74" w14:paraId="55B727CE" w14:textId="77777777" w:rsidTr="00BC769D">
        <w:trPr>
          <w:trHeight w:val="300"/>
        </w:trPr>
        <w:tc>
          <w:tcPr>
            <w:tcW w:w="254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D529EE7" w14:textId="4DA31A7C" w:rsidR="00BC769D" w:rsidRPr="00186A74" w:rsidRDefault="00F26862" w:rsidP="009422E2">
            <w:pPr>
              <w:spacing w:line="240" w:lineRule="auto"/>
              <w:rPr>
                <w:rFonts w:ascii="Tahoma" w:hAnsi="Tahoma" w:cs="Tahoma"/>
              </w:rPr>
            </w:pPr>
            <w:r w:rsidRPr="00186A74">
              <w:rPr>
                <w:rFonts w:ascii="Tahoma" w:hAnsi="Tahoma" w:cs="Tahoma"/>
              </w:rPr>
              <w:t>The purchase of strong assessment tools to support planning of reading and numeracy interventions. This includes the purchase of reading materials to improve reading ages.</w:t>
            </w:r>
          </w:p>
        </w:tc>
        <w:tc>
          <w:tcPr>
            <w:tcW w:w="646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5A6A93C" w14:textId="5B000AC6" w:rsidR="00BC769D" w:rsidRPr="00186A74" w:rsidRDefault="00F26862" w:rsidP="009422E2">
            <w:pPr>
              <w:spacing w:line="240" w:lineRule="auto"/>
              <w:rPr>
                <w:rFonts w:ascii="Tahoma" w:eastAsia="Arial" w:hAnsi="Tahoma" w:cs="Tahoma"/>
                <w:color w:val="0D0D0D" w:themeColor="text1" w:themeTint="F2"/>
              </w:rPr>
            </w:pPr>
            <w:r w:rsidRPr="00186A74">
              <w:rPr>
                <w:rFonts w:ascii="Tahoma" w:eastAsia="Arial" w:hAnsi="Tahoma" w:cs="Tahoma"/>
                <w:color w:val="0D0D0D" w:themeColor="text1" w:themeTint="F2"/>
              </w:rPr>
              <w:t>Appropriate reading books are crucial for our pupils because they enhance cognitive skills, support language and vocabulary development, foster imagination and creativity, and promote emotional growth through empathy and understanding. They also support with access to the curriculum and develop a core life-long skill.</w:t>
            </w:r>
          </w:p>
        </w:tc>
      </w:tr>
    </w:tbl>
    <w:p w14:paraId="1229BD64" w14:textId="4350009F" w:rsidR="00B00C82" w:rsidRPr="00186A74" w:rsidRDefault="00B00C82" w:rsidP="00910216">
      <w:pPr>
        <w:spacing w:after="0"/>
        <w:rPr>
          <w:rFonts w:ascii="Tahoma" w:hAnsi="Tahoma" w:cs="Tahoma"/>
        </w:rPr>
      </w:pPr>
    </w:p>
    <w:p w14:paraId="15C980AB" w14:textId="77777777" w:rsidR="00910216" w:rsidRPr="00186A74" w:rsidRDefault="00910216" w:rsidP="00910216">
      <w:pPr>
        <w:spacing w:after="0"/>
        <w:rPr>
          <w:rFonts w:ascii="Tahoma" w:hAnsi="Tahoma" w:cs="Tahoma"/>
        </w:rPr>
      </w:pPr>
    </w:p>
    <w:p w14:paraId="618505D1" w14:textId="77777777" w:rsidR="004F3B59" w:rsidRPr="00186A74" w:rsidRDefault="00A67340" w:rsidP="004F3B59">
      <w:pPr>
        <w:pStyle w:val="Heading3"/>
        <w:rPr>
          <w:rFonts w:ascii="Tahoma" w:eastAsia="Times New Roman" w:hAnsi="Tahoma" w:cs="Tahoma"/>
          <w:color w:val="1F1F1F"/>
          <w:sz w:val="22"/>
          <w:lang w:eastAsia="en-GB"/>
        </w:rPr>
      </w:pPr>
      <w:r w:rsidRPr="00186A74">
        <w:rPr>
          <w:rFonts w:ascii="Tahoma" w:eastAsia="Arial" w:hAnsi="Tahoma" w:cs="Tahoma"/>
          <w:sz w:val="22"/>
        </w:rPr>
        <w:t xml:space="preserve">Community Focused Schools </w:t>
      </w:r>
      <w:r w:rsidR="004F3B59" w:rsidRPr="00186A74">
        <w:rPr>
          <w:rFonts w:ascii="Tahoma" w:eastAsia="Arial" w:hAnsi="Tahoma" w:cs="Tahoma"/>
          <w:sz w:val="22"/>
        </w:rPr>
        <w:t>(to include: (</w:t>
      </w:r>
      <w:proofErr w:type="spellStart"/>
      <w:r w:rsidR="004F3B59" w:rsidRPr="00186A74">
        <w:rPr>
          <w:rFonts w:ascii="Tahoma" w:eastAsia="Arial" w:hAnsi="Tahoma" w:cs="Tahoma"/>
          <w:sz w:val="22"/>
        </w:rPr>
        <w:t>i</w:t>
      </w:r>
      <w:proofErr w:type="spellEnd"/>
      <w:r w:rsidR="004F3B59" w:rsidRPr="00186A74">
        <w:rPr>
          <w:rFonts w:ascii="Tahoma" w:eastAsia="Arial" w:hAnsi="Tahoma" w:cs="Tahoma"/>
          <w:sz w:val="22"/>
        </w:rPr>
        <w:t xml:space="preserve">) </w:t>
      </w:r>
      <w:r w:rsidR="004F3B59" w:rsidRPr="00186A74">
        <w:rPr>
          <w:rFonts w:ascii="Tahoma" w:eastAsia="Times New Roman" w:hAnsi="Tahoma" w:cs="Tahoma"/>
          <w:color w:val="1F1F1F"/>
          <w:sz w:val="22"/>
          <w:lang w:eastAsia="en-GB"/>
        </w:rPr>
        <w:t>building strong partnerships with families; (ii) responding to the needs of the community; (iii) collaborating with other services)</w:t>
      </w:r>
    </w:p>
    <w:p w14:paraId="10A45C9E" w14:textId="77777777" w:rsidR="00910216" w:rsidRPr="00186A74" w:rsidRDefault="00910216" w:rsidP="00910216">
      <w:pPr>
        <w:spacing w:after="0"/>
        <w:rPr>
          <w:rFonts w:ascii="Tahoma" w:hAnsi="Tahoma" w:cs="Tahoma"/>
        </w:rPr>
      </w:pPr>
    </w:p>
    <w:p w14:paraId="05AB21D3" w14:textId="1B9A6353" w:rsidR="00A67340" w:rsidRPr="00186A74" w:rsidRDefault="00A67340" w:rsidP="00A67340">
      <w:pPr>
        <w:spacing w:line="240" w:lineRule="auto"/>
        <w:rPr>
          <w:rFonts w:ascii="Tahoma" w:hAnsi="Tahoma" w:cs="Tahoma"/>
        </w:rPr>
      </w:pPr>
      <w:r w:rsidRPr="00186A74">
        <w:rPr>
          <w:rFonts w:ascii="Tahoma" w:eastAsia="Arial" w:hAnsi="Tahoma" w:cs="Tahoma"/>
          <w:b/>
          <w:bCs/>
        </w:rPr>
        <w:t xml:space="preserve"> </w:t>
      </w:r>
      <w:r w:rsidRPr="00186A74">
        <w:rPr>
          <w:rFonts w:ascii="Tahoma" w:eastAsia="Arial" w:hAnsi="Tahoma" w:cs="Tahoma"/>
        </w:rPr>
        <w:t xml:space="preserve">Budgeted cost: £ </w:t>
      </w:r>
      <w:r w:rsidR="003C3E1C" w:rsidRPr="00186A74">
        <w:rPr>
          <w:rFonts w:ascii="Tahoma" w:eastAsia="Arial" w:hAnsi="Tahoma" w:cs="Tahoma"/>
        </w:rPr>
        <w:t>7</w:t>
      </w:r>
      <w:r w:rsidR="005B56C5" w:rsidRPr="00186A74">
        <w:rPr>
          <w:rFonts w:ascii="Tahoma" w:eastAsia="Arial" w:hAnsi="Tahoma" w:cs="Tahoma"/>
        </w:rPr>
        <w:t>,</w:t>
      </w:r>
      <w:r w:rsidR="003C3E1C" w:rsidRPr="00186A74">
        <w:rPr>
          <w:rFonts w:ascii="Tahoma" w:eastAsia="Arial" w:hAnsi="Tahoma" w:cs="Tahoma"/>
        </w:rPr>
        <w:t>000</w:t>
      </w:r>
    </w:p>
    <w:tbl>
      <w:tblPr>
        <w:tblW w:w="9015" w:type="dxa"/>
        <w:tblLayout w:type="fixed"/>
        <w:tblLook w:val="04A0" w:firstRow="1" w:lastRow="0" w:firstColumn="1" w:lastColumn="0" w:noHBand="0" w:noVBand="1"/>
      </w:tblPr>
      <w:tblGrid>
        <w:gridCol w:w="2548"/>
        <w:gridCol w:w="6467"/>
      </w:tblGrid>
      <w:tr w:rsidR="00A67340" w:rsidRPr="00186A74" w14:paraId="3305508B" w14:textId="77777777" w:rsidTr="00BC769D">
        <w:trPr>
          <w:trHeight w:val="300"/>
        </w:trPr>
        <w:tc>
          <w:tcPr>
            <w:tcW w:w="2548"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FE7ED"/>
            <w:tcMar>
              <w:left w:w="108" w:type="dxa"/>
              <w:right w:w="108" w:type="dxa"/>
            </w:tcMar>
          </w:tcPr>
          <w:p w14:paraId="113D611D" w14:textId="77777777" w:rsidR="00A67340" w:rsidRPr="00186A74" w:rsidRDefault="00A67340" w:rsidP="009422E2">
            <w:pPr>
              <w:spacing w:line="240" w:lineRule="auto"/>
              <w:rPr>
                <w:rFonts w:ascii="Tahoma" w:hAnsi="Tahoma" w:cs="Tahoma"/>
              </w:rPr>
            </w:pPr>
            <w:r w:rsidRPr="00186A74">
              <w:rPr>
                <w:rFonts w:ascii="Tahoma" w:eastAsia="Arial" w:hAnsi="Tahoma" w:cs="Tahoma"/>
                <w:b/>
                <w:bCs/>
                <w:color w:val="000000" w:themeColor="text1"/>
              </w:rPr>
              <w:t>Activity</w:t>
            </w:r>
          </w:p>
        </w:tc>
        <w:tc>
          <w:tcPr>
            <w:tcW w:w="6467"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FE7ED"/>
            <w:tcMar>
              <w:left w:w="108" w:type="dxa"/>
              <w:right w:w="108" w:type="dxa"/>
            </w:tcMar>
          </w:tcPr>
          <w:p w14:paraId="7AC3579E" w14:textId="77777777" w:rsidR="00A67340" w:rsidRPr="00186A74" w:rsidRDefault="00A67340" w:rsidP="009422E2">
            <w:pPr>
              <w:spacing w:line="240" w:lineRule="auto"/>
              <w:rPr>
                <w:rFonts w:ascii="Tahoma" w:hAnsi="Tahoma" w:cs="Tahoma"/>
              </w:rPr>
            </w:pPr>
            <w:r w:rsidRPr="00186A74">
              <w:rPr>
                <w:rFonts w:ascii="Tahoma" w:eastAsia="Arial" w:hAnsi="Tahoma" w:cs="Tahoma"/>
                <w:b/>
                <w:bCs/>
                <w:color w:val="000000" w:themeColor="text1"/>
              </w:rPr>
              <w:t>Evidence that supports this approach</w:t>
            </w:r>
          </w:p>
        </w:tc>
      </w:tr>
      <w:tr w:rsidR="003A1D6C" w:rsidRPr="00186A74" w14:paraId="42AFCB1F" w14:textId="77777777" w:rsidTr="00BC769D">
        <w:trPr>
          <w:trHeight w:val="300"/>
        </w:trPr>
        <w:tc>
          <w:tcPr>
            <w:tcW w:w="254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CCB9FBF" w14:textId="57F9AF66" w:rsidR="003A1D6C" w:rsidRPr="00186A74" w:rsidRDefault="00E2764B" w:rsidP="009422E2">
            <w:pPr>
              <w:spacing w:line="240" w:lineRule="auto"/>
              <w:rPr>
                <w:rFonts w:ascii="Tahoma" w:eastAsia="Arial" w:hAnsi="Tahoma" w:cs="Tahoma"/>
                <w:i/>
                <w:iCs/>
                <w:color w:val="0D0D0D" w:themeColor="text1" w:themeTint="F2"/>
              </w:rPr>
            </w:pPr>
            <w:r w:rsidRPr="00186A74">
              <w:rPr>
                <w:rFonts w:ascii="Tahoma" w:eastAsia="Arial" w:hAnsi="Tahoma" w:cs="Tahoma"/>
                <w:i/>
                <w:iCs/>
                <w:color w:val="0D0D0D" w:themeColor="text1" w:themeTint="F2"/>
              </w:rPr>
              <w:t xml:space="preserve">Family and community engagement officer - 1 day per week. The </w:t>
            </w:r>
            <w:r w:rsidRPr="00186A74">
              <w:rPr>
                <w:rFonts w:ascii="Tahoma" w:eastAsia="Arial" w:hAnsi="Tahoma" w:cs="Tahoma"/>
                <w:i/>
                <w:iCs/>
                <w:color w:val="0D0D0D" w:themeColor="text1" w:themeTint="F2"/>
              </w:rPr>
              <w:lastRenderedPageBreak/>
              <w:t>support of this staff member will improve attendance and relationships with our families.</w:t>
            </w:r>
          </w:p>
        </w:tc>
        <w:tc>
          <w:tcPr>
            <w:tcW w:w="646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ABC3E54" w14:textId="2BE7D7A6" w:rsidR="003A1D6C" w:rsidRPr="00186A74" w:rsidRDefault="003A1D6C" w:rsidP="009422E2">
            <w:pPr>
              <w:spacing w:line="240" w:lineRule="auto"/>
              <w:rPr>
                <w:rFonts w:ascii="Tahoma" w:eastAsia="Arial" w:hAnsi="Tahoma" w:cs="Tahoma"/>
                <w:color w:val="0D0D0D" w:themeColor="text1" w:themeTint="F2"/>
              </w:rPr>
            </w:pPr>
            <w:r w:rsidRPr="00186A74">
              <w:rPr>
                <w:rFonts w:ascii="Tahoma" w:eastAsia="Arial" w:hAnsi="Tahoma" w:cs="Tahoma"/>
                <w:color w:val="0D0D0D" w:themeColor="text1" w:themeTint="F2"/>
              </w:rPr>
              <w:lastRenderedPageBreak/>
              <w:t>Working with families and the community ensures an inclusive culture</w:t>
            </w:r>
            <w:r w:rsidR="00E2764B" w:rsidRPr="00186A74">
              <w:rPr>
                <w:rFonts w:ascii="Tahoma" w:eastAsia="Arial" w:hAnsi="Tahoma" w:cs="Tahoma"/>
                <w:color w:val="0D0D0D" w:themeColor="text1" w:themeTint="F2"/>
              </w:rPr>
              <w:t>. It</w:t>
            </w:r>
            <w:r w:rsidRPr="00186A74">
              <w:rPr>
                <w:rFonts w:ascii="Tahoma" w:eastAsia="Arial" w:hAnsi="Tahoma" w:cs="Tahoma"/>
                <w:color w:val="0D0D0D" w:themeColor="text1" w:themeTint="F2"/>
              </w:rPr>
              <w:t xml:space="preserve"> break</w:t>
            </w:r>
            <w:r w:rsidR="00E2764B" w:rsidRPr="00186A74">
              <w:rPr>
                <w:rFonts w:ascii="Tahoma" w:eastAsia="Arial" w:hAnsi="Tahoma" w:cs="Tahoma"/>
                <w:color w:val="0D0D0D" w:themeColor="text1" w:themeTint="F2"/>
              </w:rPr>
              <w:t>s</w:t>
            </w:r>
            <w:r w:rsidRPr="00186A74">
              <w:rPr>
                <w:rFonts w:ascii="Tahoma" w:eastAsia="Arial" w:hAnsi="Tahoma" w:cs="Tahoma"/>
                <w:color w:val="0D0D0D" w:themeColor="text1" w:themeTint="F2"/>
              </w:rPr>
              <w:t xml:space="preserve"> down barriers </w:t>
            </w:r>
            <w:r w:rsidR="00E2764B" w:rsidRPr="00186A74">
              <w:rPr>
                <w:rFonts w:ascii="Tahoma" w:eastAsia="Arial" w:hAnsi="Tahoma" w:cs="Tahoma"/>
                <w:color w:val="0D0D0D" w:themeColor="text1" w:themeTint="F2"/>
              </w:rPr>
              <w:t>to</w:t>
            </w:r>
            <w:r w:rsidRPr="00186A74">
              <w:rPr>
                <w:rFonts w:ascii="Tahoma" w:eastAsia="Arial" w:hAnsi="Tahoma" w:cs="Tahoma"/>
                <w:color w:val="0D0D0D" w:themeColor="text1" w:themeTint="F2"/>
              </w:rPr>
              <w:t xml:space="preserve"> attend</w:t>
            </w:r>
            <w:r w:rsidR="00E2764B" w:rsidRPr="00186A74">
              <w:rPr>
                <w:rFonts w:ascii="Tahoma" w:eastAsia="Arial" w:hAnsi="Tahoma" w:cs="Tahoma"/>
                <w:color w:val="0D0D0D" w:themeColor="text1" w:themeTint="F2"/>
              </w:rPr>
              <w:t xml:space="preserve">ing </w:t>
            </w:r>
            <w:r w:rsidRPr="00186A74">
              <w:rPr>
                <w:rFonts w:ascii="Tahoma" w:eastAsia="Arial" w:hAnsi="Tahoma" w:cs="Tahoma"/>
                <w:color w:val="0D0D0D" w:themeColor="text1" w:themeTint="F2"/>
              </w:rPr>
              <w:t xml:space="preserve">school, </w:t>
            </w:r>
            <w:r w:rsidR="00E2764B" w:rsidRPr="00186A74">
              <w:rPr>
                <w:rFonts w:ascii="Tahoma" w:eastAsia="Arial" w:hAnsi="Tahoma" w:cs="Tahoma"/>
                <w:color w:val="0D0D0D" w:themeColor="text1" w:themeTint="F2"/>
              </w:rPr>
              <w:t xml:space="preserve">improves </w:t>
            </w:r>
            <w:r w:rsidRPr="00186A74">
              <w:rPr>
                <w:rFonts w:ascii="Tahoma" w:eastAsia="Arial" w:hAnsi="Tahoma" w:cs="Tahoma"/>
                <w:color w:val="0D0D0D" w:themeColor="text1" w:themeTint="F2"/>
              </w:rPr>
              <w:lastRenderedPageBreak/>
              <w:t>attitudes to education and build</w:t>
            </w:r>
            <w:r w:rsidR="00E2764B" w:rsidRPr="00186A74">
              <w:rPr>
                <w:rFonts w:ascii="Tahoma" w:eastAsia="Arial" w:hAnsi="Tahoma" w:cs="Tahoma"/>
                <w:color w:val="0D0D0D" w:themeColor="text1" w:themeTint="F2"/>
              </w:rPr>
              <w:t xml:space="preserve">s </w:t>
            </w:r>
            <w:r w:rsidRPr="00186A74">
              <w:rPr>
                <w:rFonts w:ascii="Tahoma" w:eastAsia="Arial" w:hAnsi="Tahoma" w:cs="Tahoma"/>
                <w:color w:val="0D0D0D" w:themeColor="text1" w:themeTint="F2"/>
              </w:rPr>
              <w:t>a positive culture and attitude towards the school in the community</w:t>
            </w:r>
          </w:p>
        </w:tc>
      </w:tr>
    </w:tbl>
    <w:p w14:paraId="315BE1FD" w14:textId="77777777" w:rsidR="00A67340" w:rsidRPr="00186A74" w:rsidRDefault="00A67340" w:rsidP="00910216">
      <w:pPr>
        <w:spacing w:after="0" w:line="240" w:lineRule="auto"/>
        <w:rPr>
          <w:rFonts w:ascii="Tahoma" w:hAnsi="Tahoma" w:cs="Tahoma"/>
        </w:rPr>
      </w:pPr>
      <w:r w:rsidRPr="00186A74">
        <w:rPr>
          <w:rFonts w:ascii="Tahoma" w:eastAsia="Arial" w:hAnsi="Tahoma" w:cs="Tahoma"/>
          <w:b/>
          <w:bCs/>
        </w:rPr>
        <w:lastRenderedPageBreak/>
        <w:t xml:space="preserve"> </w:t>
      </w:r>
    </w:p>
    <w:p w14:paraId="2CF97A88" w14:textId="6D20172D" w:rsidR="00A67340" w:rsidRPr="00186A74" w:rsidRDefault="00A67340" w:rsidP="00AC0EE6">
      <w:pPr>
        <w:pStyle w:val="Heading3"/>
        <w:rPr>
          <w:rFonts w:ascii="Tahoma" w:eastAsia="Arial" w:hAnsi="Tahoma" w:cs="Tahoma"/>
          <w:sz w:val="22"/>
        </w:rPr>
      </w:pPr>
      <w:r w:rsidRPr="00186A74">
        <w:rPr>
          <w:rFonts w:ascii="Tahoma" w:eastAsia="Arial" w:hAnsi="Tahoma" w:cs="Tahoma"/>
          <w:sz w:val="22"/>
        </w:rPr>
        <w:t>Wider strategies (for example and where applicable, Health and Well-being, Curriculum and Qualifications, Leadership and Raising Aspirations)</w:t>
      </w:r>
    </w:p>
    <w:p w14:paraId="0325F8E3" w14:textId="77777777" w:rsidR="00910216" w:rsidRPr="00186A74" w:rsidRDefault="00910216" w:rsidP="00910216">
      <w:pPr>
        <w:spacing w:after="0"/>
        <w:rPr>
          <w:rFonts w:ascii="Tahoma" w:hAnsi="Tahoma" w:cs="Tahoma"/>
        </w:rPr>
      </w:pPr>
    </w:p>
    <w:p w14:paraId="79DE8227" w14:textId="0CE128A5" w:rsidR="00A67340" w:rsidRPr="00186A74" w:rsidRDefault="00A67340" w:rsidP="00A67340">
      <w:pPr>
        <w:spacing w:line="240" w:lineRule="auto"/>
        <w:rPr>
          <w:rFonts w:ascii="Tahoma" w:hAnsi="Tahoma" w:cs="Tahoma"/>
        </w:rPr>
      </w:pPr>
      <w:r w:rsidRPr="00186A74">
        <w:rPr>
          <w:rFonts w:ascii="Tahoma" w:eastAsia="Arial" w:hAnsi="Tahoma" w:cs="Tahoma"/>
        </w:rPr>
        <w:t xml:space="preserve">Budgeted cost: £ </w:t>
      </w:r>
      <w:r w:rsidR="003C3E1C" w:rsidRPr="00186A74">
        <w:rPr>
          <w:rFonts w:ascii="Tahoma" w:eastAsia="Arial" w:hAnsi="Tahoma" w:cs="Tahoma"/>
          <w:i/>
          <w:iCs/>
        </w:rPr>
        <w:t>13</w:t>
      </w:r>
      <w:r w:rsidR="005B56C5" w:rsidRPr="00186A74">
        <w:rPr>
          <w:rFonts w:ascii="Tahoma" w:eastAsia="Arial" w:hAnsi="Tahoma" w:cs="Tahoma"/>
          <w:i/>
          <w:iCs/>
        </w:rPr>
        <w:t>,</w:t>
      </w:r>
      <w:r w:rsidR="003C3E1C" w:rsidRPr="00186A74">
        <w:rPr>
          <w:rFonts w:ascii="Tahoma" w:eastAsia="Arial" w:hAnsi="Tahoma" w:cs="Tahoma"/>
          <w:i/>
          <w:iCs/>
        </w:rPr>
        <w:t>000</w:t>
      </w:r>
    </w:p>
    <w:tbl>
      <w:tblPr>
        <w:tblW w:w="9015" w:type="dxa"/>
        <w:tblLayout w:type="fixed"/>
        <w:tblLook w:val="04A0" w:firstRow="1" w:lastRow="0" w:firstColumn="1" w:lastColumn="0" w:noHBand="0" w:noVBand="1"/>
      </w:tblPr>
      <w:tblGrid>
        <w:gridCol w:w="2583"/>
        <w:gridCol w:w="6432"/>
      </w:tblGrid>
      <w:tr w:rsidR="00A67340" w:rsidRPr="00186A74" w14:paraId="0CB39791" w14:textId="77777777" w:rsidTr="003C5977">
        <w:trPr>
          <w:trHeight w:val="300"/>
        </w:trPr>
        <w:tc>
          <w:tcPr>
            <w:tcW w:w="258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FE7ED"/>
            <w:tcMar>
              <w:left w:w="108" w:type="dxa"/>
              <w:right w:w="108" w:type="dxa"/>
            </w:tcMar>
          </w:tcPr>
          <w:p w14:paraId="68340EB2" w14:textId="77777777" w:rsidR="00A67340" w:rsidRPr="00186A74" w:rsidRDefault="00A67340" w:rsidP="009422E2">
            <w:pPr>
              <w:spacing w:line="240" w:lineRule="auto"/>
              <w:rPr>
                <w:rFonts w:ascii="Tahoma" w:hAnsi="Tahoma" w:cs="Tahoma"/>
              </w:rPr>
            </w:pPr>
            <w:r w:rsidRPr="00186A74">
              <w:rPr>
                <w:rFonts w:ascii="Tahoma" w:eastAsia="Arial" w:hAnsi="Tahoma" w:cs="Tahoma"/>
                <w:b/>
                <w:bCs/>
                <w:color w:val="000000" w:themeColor="text1"/>
              </w:rPr>
              <w:t>Activity</w:t>
            </w:r>
          </w:p>
        </w:tc>
        <w:tc>
          <w:tcPr>
            <w:tcW w:w="6432"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FE7ED"/>
            <w:tcMar>
              <w:left w:w="108" w:type="dxa"/>
              <w:right w:w="108" w:type="dxa"/>
            </w:tcMar>
          </w:tcPr>
          <w:p w14:paraId="3024BEAC" w14:textId="77777777" w:rsidR="00A67340" w:rsidRPr="00186A74" w:rsidRDefault="00A67340" w:rsidP="009422E2">
            <w:pPr>
              <w:spacing w:line="240" w:lineRule="auto"/>
              <w:rPr>
                <w:rFonts w:ascii="Tahoma" w:hAnsi="Tahoma" w:cs="Tahoma"/>
              </w:rPr>
            </w:pPr>
            <w:r w:rsidRPr="00186A74">
              <w:rPr>
                <w:rFonts w:ascii="Tahoma" w:eastAsia="Arial" w:hAnsi="Tahoma" w:cs="Tahoma"/>
                <w:b/>
                <w:bCs/>
                <w:color w:val="000000" w:themeColor="text1"/>
              </w:rPr>
              <w:t>Evidence that supports this approach</w:t>
            </w:r>
          </w:p>
        </w:tc>
      </w:tr>
      <w:tr w:rsidR="00A67340" w:rsidRPr="00186A74" w14:paraId="604F9B46" w14:textId="77777777" w:rsidTr="003C5977">
        <w:trPr>
          <w:trHeight w:val="300"/>
        </w:trPr>
        <w:tc>
          <w:tcPr>
            <w:tcW w:w="258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0CA494D" w14:textId="0D4018E1" w:rsidR="00A67340" w:rsidRPr="00186A74" w:rsidRDefault="006A66D5" w:rsidP="009422E2">
            <w:pPr>
              <w:spacing w:line="240" w:lineRule="auto"/>
              <w:rPr>
                <w:rFonts w:ascii="Tahoma" w:hAnsi="Tahoma" w:cs="Tahoma"/>
              </w:rPr>
            </w:pPr>
            <w:r w:rsidRPr="00186A74">
              <w:rPr>
                <w:rFonts w:ascii="Tahoma" w:eastAsia="Arial" w:hAnsi="Tahoma" w:cs="Tahoma"/>
                <w:color w:val="0D0D0D" w:themeColor="text1" w:themeTint="F2"/>
              </w:rPr>
              <w:t>The use of Bryn Bach Park activity centre in order to enhance experiential learning for both primary and secondary pupils. This will also support pupil Health and Wellbeing.</w:t>
            </w:r>
          </w:p>
        </w:tc>
        <w:tc>
          <w:tcPr>
            <w:tcW w:w="643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B6AEE95" w14:textId="6232A204" w:rsidR="00A67340" w:rsidRPr="00186A74" w:rsidRDefault="002641A3" w:rsidP="009422E2">
            <w:pPr>
              <w:spacing w:line="240" w:lineRule="auto"/>
              <w:rPr>
                <w:rFonts w:ascii="Tahoma" w:hAnsi="Tahoma" w:cs="Tahoma"/>
              </w:rPr>
            </w:pPr>
            <w:r w:rsidRPr="00186A74">
              <w:rPr>
                <w:rFonts w:ascii="Tahoma" w:eastAsia="Arial" w:hAnsi="Tahoma" w:cs="Tahoma"/>
                <w:color w:val="0D0D0D" w:themeColor="text1" w:themeTint="F2"/>
              </w:rPr>
              <w:t>Enrichment activities provided by external providers at Bryn Bach improve pupil wellbeing and allow them to</w:t>
            </w:r>
            <w:r w:rsidR="006A66D5" w:rsidRPr="00186A74">
              <w:rPr>
                <w:rFonts w:ascii="Tahoma" w:eastAsia="Arial" w:hAnsi="Tahoma" w:cs="Tahoma"/>
                <w:color w:val="0D0D0D" w:themeColor="text1" w:themeTint="F2"/>
              </w:rPr>
              <w:t xml:space="preserve"> have enrichment </w:t>
            </w:r>
            <w:r w:rsidRPr="00186A74">
              <w:rPr>
                <w:rFonts w:ascii="Tahoma" w:eastAsia="Arial" w:hAnsi="Tahoma" w:cs="Tahoma"/>
                <w:color w:val="0D0D0D" w:themeColor="text1" w:themeTint="F2"/>
              </w:rPr>
              <w:t>opportunities that they would not be able to access.</w:t>
            </w:r>
          </w:p>
        </w:tc>
      </w:tr>
      <w:tr w:rsidR="00BC769D" w:rsidRPr="00186A74" w14:paraId="5D75D24E" w14:textId="77777777" w:rsidTr="003C5977">
        <w:trPr>
          <w:trHeight w:val="300"/>
        </w:trPr>
        <w:tc>
          <w:tcPr>
            <w:tcW w:w="258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A0299CE" w14:textId="4B85CD95" w:rsidR="00BC769D" w:rsidRPr="00186A74" w:rsidRDefault="00BC769D" w:rsidP="009422E2">
            <w:pPr>
              <w:spacing w:line="240" w:lineRule="auto"/>
              <w:rPr>
                <w:rFonts w:ascii="Tahoma" w:eastAsia="Arial" w:hAnsi="Tahoma" w:cs="Tahoma"/>
                <w:color w:val="0D0D0D" w:themeColor="text1" w:themeTint="F2"/>
              </w:rPr>
            </w:pPr>
            <w:r w:rsidRPr="00186A74">
              <w:rPr>
                <w:rFonts w:ascii="Tahoma" w:eastAsia="Arial" w:hAnsi="Tahoma" w:cs="Tahoma"/>
                <w:color w:val="0D0D0D" w:themeColor="text1" w:themeTint="F2"/>
              </w:rPr>
              <w:t>Pupil Uniform purchase</w:t>
            </w:r>
          </w:p>
        </w:tc>
        <w:tc>
          <w:tcPr>
            <w:tcW w:w="643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0D31914" w14:textId="41E1A547" w:rsidR="00BC769D" w:rsidRPr="00186A74" w:rsidRDefault="00120B28" w:rsidP="009422E2">
            <w:pPr>
              <w:spacing w:line="240" w:lineRule="auto"/>
              <w:rPr>
                <w:rFonts w:ascii="Tahoma" w:eastAsia="Arial" w:hAnsi="Tahoma" w:cs="Tahoma"/>
                <w:color w:val="0D0D0D" w:themeColor="text1" w:themeTint="F2"/>
              </w:rPr>
            </w:pPr>
            <w:r w:rsidRPr="00186A74">
              <w:rPr>
                <w:rFonts w:ascii="Tahoma" w:eastAsia="Arial" w:hAnsi="Tahoma" w:cs="Tahoma"/>
                <w:color w:val="0D0D0D" w:themeColor="text1" w:themeTint="F2"/>
              </w:rPr>
              <w:t xml:space="preserve">Pupil uniform helps to develop a sense of belonging for our pupils and </w:t>
            </w:r>
            <w:r w:rsidR="00C644F7" w:rsidRPr="00186A74">
              <w:rPr>
                <w:rFonts w:ascii="Tahoma" w:eastAsia="Arial" w:hAnsi="Tahoma" w:cs="Tahoma"/>
                <w:color w:val="0D0D0D" w:themeColor="text1" w:themeTint="F2"/>
              </w:rPr>
              <w:t xml:space="preserve">supports us develop a sense of pride </w:t>
            </w:r>
            <w:r w:rsidR="0098566A" w:rsidRPr="00186A74">
              <w:rPr>
                <w:rFonts w:ascii="Tahoma" w:eastAsia="Arial" w:hAnsi="Tahoma" w:cs="Tahoma"/>
                <w:color w:val="0D0D0D" w:themeColor="text1" w:themeTint="F2"/>
              </w:rPr>
              <w:t>within</w:t>
            </w:r>
            <w:r w:rsidR="00C644F7" w:rsidRPr="00186A74">
              <w:rPr>
                <w:rFonts w:ascii="Tahoma" w:eastAsia="Arial" w:hAnsi="Tahoma" w:cs="Tahoma"/>
                <w:color w:val="0D0D0D" w:themeColor="text1" w:themeTint="F2"/>
              </w:rPr>
              <w:t xml:space="preserve"> our community.</w:t>
            </w:r>
          </w:p>
        </w:tc>
      </w:tr>
    </w:tbl>
    <w:p w14:paraId="06705D5E" w14:textId="77777777" w:rsidR="00A67340" w:rsidRPr="00186A74" w:rsidRDefault="00A67340" w:rsidP="00910216">
      <w:pPr>
        <w:spacing w:after="0" w:line="240" w:lineRule="auto"/>
        <w:rPr>
          <w:rFonts w:ascii="Tahoma" w:hAnsi="Tahoma" w:cs="Tahoma"/>
        </w:rPr>
      </w:pPr>
      <w:r w:rsidRPr="00186A74">
        <w:rPr>
          <w:rFonts w:ascii="Tahoma" w:eastAsia="Arial" w:hAnsi="Tahoma" w:cs="Tahoma"/>
          <w:b/>
          <w:bCs/>
        </w:rPr>
        <w:t xml:space="preserve"> </w:t>
      </w:r>
    </w:p>
    <w:p w14:paraId="1FBA9074" w14:textId="15BD5609" w:rsidR="00A67340" w:rsidRPr="00186A74" w:rsidRDefault="00A67340" w:rsidP="00910216">
      <w:pPr>
        <w:spacing w:after="0" w:line="240" w:lineRule="auto"/>
        <w:rPr>
          <w:rFonts w:ascii="Tahoma" w:hAnsi="Tahoma" w:cs="Tahoma"/>
        </w:rPr>
      </w:pPr>
      <w:r w:rsidRPr="00186A74">
        <w:rPr>
          <w:rFonts w:ascii="Tahoma" w:eastAsia="Arial" w:hAnsi="Tahoma" w:cs="Tahoma"/>
        </w:rPr>
        <w:t>Total budgeted cost: £</w:t>
      </w:r>
      <w:r w:rsidRPr="00186A74">
        <w:rPr>
          <w:rFonts w:ascii="Tahoma" w:eastAsia="Arial" w:hAnsi="Tahoma" w:cs="Tahoma"/>
          <w:b/>
          <w:bCs/>
        </w:rPr>
        <w:t xml:space="preserve"> </w:t>
      </w:r>
      <w:r w:rsidR="00782EB9" w:rsidRPr="00186A74">
        <w:rPr>
          <w:rFonts w:ascii="Tahoma" w:eastAsia="Arial" w:hAnsi="Tahoma" w:cs="Tahoma"/>
          <w:i/>
          <w:iCs/>
        </w:rPr>
        <w:t>55</w:t>
      </w:r>
      <w:r w:rsidR="005B56C5" w:rsidRPr="00186A74">
        <w:rPr>
          <w:rFonts w:ascii="Tahoma" w:eastAsia="Arial" w:hAnsi="Tahoma" w:cs="Tahoma"/>
          <w:i/>
          <w:iCs/>
        </w:rPr>
        <w:t>,</w:t>
      </w:r>
      <w:r w:rsidR="00782EB9" w:rsidRPr="00186A74">
        <w:rPr>
          <w:rFonts w:ascii="Tahoma" w:eastAsia="Arial" w:hAnsi="Tahoma" w:cs="Tahoma"/>
          <w:i/>
          <w:iCs/>
        </w:rPr>
        <w:t>199</w:t>
      </w:r>
    </w:p>
    <w:p w14:paraId="5344798C" w14:textId="77777777" w:rsidR="00A67340" w:rsidRPr="00186A74" w:rsidRDefault="00A67340" w:rsidP="00910216">
      <w:pPr>
        <w:spacing w:after="0" w:line="240" w:lineRule="auto"/>
        <w:rPr>
          <w:rFonts w:ascii="Tahoma" w:hAnsi="Tahoma" w:cs="Tahoma"/>
        </w:rPr>
      </w:pPr>
      <w:r w:rsidRPr="00186A74">
        <w:rPr>
          <w:rFonts w:ascii="Tahoma" w:eastAsia="Arial" w:hAnsi="Tahoma" w:cs="Tahoma"/>
        </w:rPr>
        <w:t xml:space="preserve"> </w:t>
      </w:r>
    </w:p>
    <w:p w14:paraId="04F7CDAC" w14:textId="0D3F40E5" w:rsidR="00A67340" w:rsidRPr="00186A74" w:rsidRDefault="00A67340" w:rsidP="00AC0EE6">
      <w:pPr>
        <w:pStyle w:val="Heading2"/>
        <w:rPr>
          <w:rFonts w:ascii="Tahoma" w:hAnsi="Tahoma" w:cs="Tahoma"/>
          <w:sz w:val="22"/>
        </w:rPr>
      </w:pPr>
      <w:r w:rsidRPr="00186A74">
        <w:rPr>
          <w:rFonts w:ascii="Tahoma" w:hAnsi="Tahoma" w:cs="Tahoma"/>
          <w:sz w:val="22"/>
        </w:rPr>
        <w:t>Part B: Review of outcomes in the previous academic year</w:t>
      </w:r>
    </w:p>
    <w:p w14:paraId="4EA94052" w14:textId="77777777" w:rsidR="00910216" w:rsidRPr="00186A74" w:rsidRDefault="00910216" w:rsidP="00910216">
      <w:pPr>
        <w:spacing w:after="0"/>
        <w:rPr>
          <w:rFonts w:ascii="Tahoma" w:hAnsi="Tahoma" w:cs="Tahoma"/>
        </w:rPr>
      </w:pPr>
    </w:p>
    <w:p w14:paraId="319A02D9" w14:textId="6F72A664" w:rsidR="00A67340" w:rsidRPr="00186A74" w:rsidRDefault="00A67340" w:rsidP="00AC0EE6">
      <w:pPr>
        <w:pStyle w:val="Heading3"/>
        <w:rPr>
          <w:rFonts w:ascii="Tahoma" w:eastAsia="Arial" w:hAnsi="Tahoma" w:cs="Tahoma"/>
          <w:sz w:val="22"/>
        </w:rPr>
      </w:pPr>
      <w:r w:rsidRPr="00186A74">
        <w:rPr>
          <w:rFonts w:ascii="Tahoma" w:eastAsia="Arial" w:hAnsi="Tahoma" w:cs="Tahoma"/>
          <w:sz w:val="22"/>
        </w:rPr>
        <w:t>PDG outcomes</w:t>
      </w:r>
    </w:p>
    <w:p w14:paraId="1C663F85" w14:textId="77777777" w:rsidR="00910216" w:rsidRPr="00186A74" w:rsidRDefault="00910216" w:rsidP="00910216">
      <w:pPr>
        <w:spacing w:after="0"/>
        <w:rPr>
          <w:rFonts w:ascii="Tahoma" w:hAnsi="Tahoma" w:cs="Tahoma"/>
        </w:rPr>
      </w:pPr>
    </w:p>
    <w:p w14:paraId="7C6BFD9E" w14:textId="741B7AAB" w:rsidR="00A67340" w:rsidRPr="00186A74" w:rsidRDefault="00A67340" w:rsidP="008960F2">
      <w:pPr>
        <w:spacing w:line="240" w:lineRule="auto"/>
        <w:rPr>
          <w:rFonts w:ascii="Tahoma" w:eastAsia="Arial" w:hAnsi="Tahoma" w:cs="Tahoma"/>
        </w:rPr>
      </w:pPr>
      <w:r w:rsidRPr="00186A74">
        <w:rPr>
          <w:rFonts w:ascii="Tahoma" w:eastAsia="Arial" w:hAnsi="Tahoma" w:cs="Tahoma"/>
        </w:rPr>
        <w:t>This details the impact that our PDG activity had on pupils in the 20</w:t>
      </w:r>
      <w:r w:rsidR="4892D047" w:rsidRPr="00186A74">
        <w:rPr>
          <w:rFonts w:ascii="Tahoma" w:eastAsia="Arial" w:hAnsi="Tahoma" w:cs="Tahoma"/>
        </w:rPr>
        <w:t>2</w:t>
      </w:r>
      <w:r w:rsidR="00782EB9" w:rsidRPr="00186A74">
        <w:rPr>
          <w:rFonts w:ascii="Tahoma" w:eastAsia="Arial" w:hAnsi="Tahoma" w:cs="Tahoma"/>
        </w:rPr>
        <w:t>4</w:t>
      </w:r>
      <w:r w:rsidRPr="00186A74">
        <w:rPr>
          <w:rFonts w:ascii="Tahoma" w:eastAsia="Arial" w:hAnsi="Tahoma" w:cs="Tahoma"/>
        </w:rPr>
        <w:t xml:space="preserve"> to 20</w:t>
      </w:r>
      <w:r w:rsidR="20B7D017" w:rsidRPr="00186A74">
        <w:rPr>
          <w:rFonts w:ascii="Tahoma" w:eastAsia="Arial" w:hAnsi="Tahoma" w:cs="Tahoma"/>
        </w:rPr>
        <w:t>2</w:t>
      </w:r>
      <w:r w:rsidR="00782EB9" w:rsidRPr="00186A74">
        <w:rPr>
          <w:rFonts w:ascii="Tahoma" w:eastAsia="Arial" w:hAnsi="Tahoma" w:cs="Tahoma"/>
        </w:rPr>
        <w:t>5</w:t>
      </w:r>
      <w:r w:rsidRPr="00186A74">
        <w:rPr>
          <w:rFonts w:ascii="Tahoma" w:eastAsia="Arial" w:hAnsi="Tahoma" w:cs="Tahoma"/>
        </w:rPr>
        <w:t xml:space="preserve"> academic year. </w:t>
      </w:r>
    </w:p>
    <w:tbl>
      <w:tblPr>
        <w:tblW w:w="9015" w:type="dxa"/>
        <w:tblLayout w:type="fixed"/>
        <w:tblLook w:val="04A0" w:firstRow="1" w:lastRow="0" w:firstColumn="1" w:lastColumn="0" w:noHBand="0" w:noVBand="1"/>
      </w:tblPr>
      <w:tblGrid>
        <w:gridCol w:w="4552"/>
        <w:gridCol w:w="4463"/>
      </w:tblGrid>
      <w:tr w:rsidR="000E7CDA" w:rsidRPr="00186A74" w14:paraId="19BB0CA2" w14:textId="77777777" w:rsidTr="000E7CDA">
        <w:trPr>
          <w:trHeight w:val="300"/>
        </w:trPr>
        <w:tc>
          <w:tcPr>
            <w:tcW w:w="4552"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FE7ED"/>
            <w:tcMar>
              <w:left w:w="108" w:type="dxa"/>
              <w:right w:w="108" w:type="dxa"/>
            </w:tcMar>
          </w:tcPr>
          <w:p w14:paraId="3D7C0040" w14:textId="67E180E2" w:rsidR="000E7CDA" w:rsidRPr="00186A74" w:rsidRDefault="000E7CDA" w:rsidP="00092F0C">
            <w:pPr>
              <w:spacing w:line="240" w:lineRule="auto"/>
              <w:rPr>
                <w:rFonts w:ascii="Tahoma" w:hAnsi="Tahoma" w:cs="Tahoma"/>
              </w:rPr>
            </w:pPr>
            <w:r w:rsidRPr="00186A74">
              <w:rPr>
                <w:rFonts w:ascii="Tahoma" w:eastAsia="Arial" w:hAnsi="Tahoma" w:cs="Tahoma"/>
                <w:b/>
                <w:bCs/>
                <w:color w:val="000000" w:themeColor="text1"/>
              </w:rPr>
              <w:t>Activity</w:t>
            </w:r>
          </w:p>
        </w:tc>
        <w:tc>
          <w:tcPr>
            <w:tcW w:w="446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FE7ED"/>
            <w:tcMar>
              <w:left w:w="108" w:type="dxa"/>
              <w:right w:w="108" w:type="dxa"/>
            </w:tcMar>
          </w:tcPr>
          <w:p w14:paraId="592273A3" w14:textId="32278CA2" w:rsidR="000E7CDA" w:rsidRPr="00186A74" w:rsidRDefault="000E7CDA" w:rsidP="00092F0C">
            <w:pPr>
              <w:spacing w:line="240" w:lineRule="auto"/>
              <w:rPr>
                <w:rFonts w:ascii="Tahoma" w:hAnsi="Tahoma" w:cs="Tahoma"/>
              </w:rPr>
            </w:pPr>
            <w:r w:rsidRPr="00186A74">
              <w:rPr>
                <w:rFonts w:ascii="Tahoma" w:eastAsia="Arial" w:hAnsi="Tahoma" w:cs="Tahoma"/>
                <w:b/>
                <w:bCs/>
                <w:color w:val="000000" w:themeColor="text1"/>
              </w:rPr>
              <w:t>Impact</w:t>
            </w:r>
          </w:p>
        </w:tc>
      </w:tr>
      <w:tr w:rsidR="000E7CDA" w:rsidRPr="00186A74" w14:paraId="49C748BE" w14:textId="77777777" w:rsidTr="000E7CDA">
        <w:trPr>
          <w:trHeight w:val="300"/>
        </w:trPr>
        <w:tc>
          <w:tcPr>
            <w:tcW w:w="455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7E06337" w14:textId="151CDCD1" w:rsidR="000E7CDA" w:rsidRPr="00186A74" w:rsidRDefault="000E7CDA" w:rsidP="000E7CDA">
            <w:pPr>
              <w:spacing w:line="240" w:lineRule="auto"/>
              <w:rPr>
                <w:rFonts w:ascii="Tahoma" w:hAnsi="Tahoma" w:cs="Tahoma"/>
              </w:rPr>
            </w:pPr>
            <w:r w:rsidRPr="00186A74">
              <w:rPr>
                <w:rFonts w:ascii="Tahoma" w:eastAsia="Arial" w:hAnsi="Tahoma" w:cs="Tahoma"/>
                <w:color w:val="0D0D0D" w:themeColor="text1" w:themeTint="F2"/>
              </w:rPr>
              <w:t>Literacy and numeracy intervention</w:t>
            </w:r>
          </w:p>
        </w:tc>
        <w:tc>
          <w:tcPr>
            <w:tcW w:w="446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6334480" w14:textId="77777777" w:rsidR="000E7CDA" w:rsidRPr="00186A74" w:rsidRDefault="00C81A74" w:rsidP="000E7CDA">
            <w:pPr>
              <w:pStyle w:val="ListParagraph"/>
              <w:numPr>
                <w:ilvl w:val="0"/>
                <w:numId w:val="22"/>
              </w:numPr>
              <w:spacing w:line="240" w:lineRule="auto"/>
              <w:rPr>
                <w:rFonts w:ascii="Tahoma" w:hAnsi="Tahoma" w:cs="Tahoma"/>
              </w:rPr>
            </w:pPr>
            <w:r w:rsidRPr="00186A74">
              <w:rPr>
                <w:rFonts w:ascii="Tahoma" w:eastAsia="Arial" w:hAnsi="Tahoma" w:cs="Tahoma"/>
                <w:color w:val="0D0D0D" w:themeColor="text1" w:themeTint="F2"/>
              </w:rPr>
              <w:t>There has been an increase in pupil engagement in the curriculum as evidenced by outcomes</w:t>
            </w:r>
          </w:p>
          <w:p w14:paraId="7F826E1D" w14:textId="0F807FC6" w:rsidR="00585174" w:rsidRPr="00186A74" w:rsidRDefault="00585174" w:rsidP="000E7CDA">
            <w:pPr>
              <w:pStyle w:val="ListParagraph"/>
              <w:numPr>
                <w:ilvl w:val="0"/>
                <w:numId w:val="22"/>
              </w:numPr>
              <w:spacing w:line="240" w:lineRule="auto"/>
              <w:rPr>
                <w:rFonts w:ascii="Tahoma" w:hAnsi="Tahoma" w:cs="Tahoma"/>
              </w:rPr>
            </w:pPr>
            <w:r w:rsidRPr="00186A74">
              <w:rPr>
                <w:rFonts w:ascii="Tahoma" w:eastAsia="Arial" w:hAnsi="Tahoma" w:cs="Tahoma"/>
                <w:color w:val="0D0D0D" w:themeColor="text1" w:themeTint="F2"/>
              </w:rPr>
              <w:t>School pupil reading ages have seen improvement</w:t>
            </w:r>
          </w:p>
        </w:tc>
      </w:tr>
      <w:tr w:rsidR="000E7CDA" w:rsidRPr="00186A74" w14:paraId="44A24A12" w14:textId="77777777" w:rsidTr="000E7CDA">
        <w:trPr>
          <w:trHeight w:val="300"/>
        </w:trPr>
        <w:tc>
          <w:tcPr>
            <w:tcW w:w="455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E1219D7" w14:textId="21005C79" w:rsidR="000E7CDA" w:rsidRPr="00186A74" w:rsidRDefault="000E7CDA" w:rsidP="000E7CDA">
            <w:pPr>
              <w:spacing w:line="240" w:lineRule="auto"/>
              <w:rPr>
                <w:rFonts w:ascii="Tahoma" w:eastAsia="Arial" w:hAnsi="Tahoma" w:cs="Tahoma"/>
                <w:color w:val="0D0D0D" w:themeColor="text1" w:themeTint="F2"/>
              </w:rPr>
            </w:pPr>
            <w:r w:rsidRPr="00186A74">
              <w:rPr>
                <w:rFonts w:ascii="Tahoma" w:eastAsia="Arial" w:hAnsi="Tahoma" w:cs="Tahoma"/>
                <w:color w:val="0D0D0D" w:themeColor="text1" w:themeTint="F2"/>
              </w:rPr>
              <w:t>ARC construction training</w:t>
            </w:r>
          </w:p>
        </w:tc>
        <w:tc>
          <w:tcPr>
            <w:tcW w:w="446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775FE1C" w14:textId="25E84FD2" w:rsidR="000E7CDA" w:rsidRPr="00186A74" w:rsidRDefault="000E7CDA" w:rsidP="000E7CDA">
            <w:pPr>
              <w:pStyle w:val="ListParagraph"/>
              <w:numPr>
                <w:ilvl w:val="0"/>
                <w:numId w:val="22"/>
              </w:numPr>
              <w:spacing w:line="240" w:lineRule="auto"/>
              <w:rPr>
                <w:rFonts w:ascii="Tahoma" w:eastAsia="Arial" w:hAnsi="Tahoma" w:cs="Tahoma"/>
                <w:color w:val="0D0D0D" w:themeColor="text1" w:themeTint="F2"/>
              </w:rPr>
            </w:pPr>
            <w:r w:rsidRPr="00186A74">
              <w:rPr>
                <w:rFonts w:ascii="Tahoma" w:eastAsia="Arial" w:hAnsi="Tahoma" w:cs="Tahoma"/>
                <w:color w:val="0D0D0D" w:themeColor="text1" w:themeTint="F2"/>
              </w:rPr>
              <w:t>External provision offering the opportunity for pupils to achieve qualifications relating to the construction industry. Pupils attending obtained CSCS accreditation. They also gained certification in First Aid, manual handling and gained experience in operating plant machinery.</w:t>
            </w:r>
          </w:p>
        </w:tc>
      </w:tr>
      <w:tr w:rsidR="000E7CDA" w:rsidRPr="00186A74" w14:paraId="0484F50C" w14:textId="77777777" w:rsidTr="000E7CDA">
        <w:trPr>
          <w:trHeight w:val="300"/>
        </w:trPr>
        <w:tc>
          <w:tcPr>
            <w:tcW w:w="455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C707DD2" w14:textId="4FB276B7" w:rsidR="000E7CDA" w:rsidRPr="00186A74" w:rsidRDefault="00816E69" w:rsidP="000E7CDA">
            <w:pPr>
              <w:spacing w:line="240" w:lineRule="auto"/>
              <w:rPr>
                <w:rFonts w:ascii="Tahoma" w:eastAsia="Arial" w:hAnsi="Tahoma" w:cs="Tahoma"/>
                <w:color w:val="0D0D0D" w:themeColor="text1" w:themeTint="F2"/>
              </w:rPr>
            </w:pPr>
            <w:r w:rsidRPr="00186A74">
              <w:rPr>
                <w:rFonts w:ascii="Tahoma" w:eastAsia="Arial" w:hAnsi="Tahoma" w:cs="Tahoma"/>
                <w:color w:val="0D0D0D" w:themeColor="text1" w:themeTint="F2"/>
              </w:rPr>
              <w:lastRenderedPageBreak/>
              <w:t>Wellbeing support through external providers and e</w:t>
            </w:r>
            <w:r w:rsidR="000E7CDA" w:rsidRPr="00186A74">
              <w:rPr>
                <w:rFonts w:ascii="Tahoma" w:eastAsia="Arial" w:hAnsi="Tahoma" w:cs="Tahoma"/>
                <w:color w:val="0D0D0D" w:themeColor="text1" w:themeTint="F2"/>
              </w:rPr>
              <w:t>xperiential learning activities for all phases of the school</w:t>
            </w:r>
          </w:p>
        </w:tc>
        <w:tc>
          <w:tcPr>
            <w:tcW w:w="446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297CC4A" w14:textId="16B657A3" w:rsidR="000E7CDA" w:rsidRPr="00186A74" w:rsidRDefault="000E7CDA" w:rsidP="000E7CDA">
            <w:pPr>
              <w:pStyle w:val="ListParagraph"/>
              <w:numPr>
                <w:ilvl w:val="0"/>
                <w:numId w:val="22"/>
              </w:numPr>
              <w:spacing w:line="240" w:lineRule="auto"/>
              <w:rPr>
                <w:rFonts w:ascii="Tahoma" w:eastAsia="Arial" w:hAnsi="Tahoma" w:cs="Tahoma"/>
                <w:color w:val="0D0D0D" w:themeColor="text1" w:themeTint="F2"/>
              </w:rPr>
            </w:pPr>
            <w:r w:rsidRPr="00186A74">
              <w:rPr>
                <w:rFonts w:ascii="Tahoma" w:eastAsia="Arial" w:hAnsi="Tahoma" w:cs="Tahoma"/>
                <w:color w:val="0D0D0D" w:themeColor="text1" w:themeTint="F2"/>
              </w:rPr>
              <w:t>Positive impact on wellbeing and supported information and guidance for pupils that have an interest in these areas as a possible destination, post 16.</w:t>
            </w:r>
          </w:p>
        </w:tc>
      </w:tr>
      <w:tr w:rsidR="00816E69" w:rsidRPr="00186A74" w14:paraId="0691208A" w14:textId="77777777" w:rsidTr="00816E69">
        <w:trPr>
          <w:trHeight w:val="300"/>
        </w:trPr>
        <w:tc>
          <w:tcPr>
            <w:tcW w:w="455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E150B52" w14:textId="77777777" w:rsidR="00816E69" w:rsidRPr="00186A74" w:rsidRDefault="00816E69" w:rsidP="00092F0C">
            <w:pPr>
              <w:spacing w:line="240" w:lineRule="auto"/>
              <w:rPr>
                <w:rFonts w:ascii="Tahoma" w:eastAsia="Arial" w:hAnsi="Tahoma" w:cs="Tahoma"/>
                <w:color w:val="0D0D0D" w:themeColor="text1" w:themeTint="F2"/>
              </w:rPr>
            </w:pPr>
            <w:r w:rsidRPr="00186A74">
              <w:rPr>
                <w:rFonts w:ascii="Tahoma" w:eastAsia="Arial" w:hAnsi="Tahoma" w:cs="Tahoma"/>
                <w:color w:val="0D0D0D" w:themeColor="text1" w:themeTint="F2"/>
              </w:rPr>
              <w:t>Professional Learning for staff through Alec Clark’s Positive Behaviour Solutions</w:t>
            </w:r>
          </w:p>
        </w:tc>
        <w:tc>
          <w:tcPr>
            <w:tcW w:w="446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8600449" w14:textId="5EB0D592" w:rsidR="00816E69" w:rsidRPr="00186A74" w:rsidRDefault="00585174" w:rsidP="00585174">
            <w:pPr>
              <w:pStyle w:val="ListParagraph"/>
              <w:ind w:left="420" w:hanging="360"/>
              <w:rPr>
                <w:rFonts w:ascii="Tahoma" w:eastAsia="Arial" w:hAnsi="Tahoma" w:cs="Tahoma"/>
                <w:color w:val="0D0D0D" w:themeColor="text1" w:themeTint="F2"/>
              </w:rPr>
            </w:pPr>
            <w:r w:rsidRPr="00186A74">
              <w:rPr>
                <w:rFonts w:ascii="Tahoma" w:eastAsia="Arial" w:hAnsi="Tahoma" w:cs="Tahoma"/>
                <w:color w:val="0D0D0D" w:themeColor="text1" w:themeTint="F2"/>
              </w:rPr>
              <w:t xml:space="preserve">-    </w:t>
            </w:r>
            <w:r w:rsidR="00816E69" w:rsidRPr="00186A74">
              <w:rPr>
                <w:rFonts w:ascii="Tahoma" w:eastAsia="Arial" w:hAnsi="Tahoma" w:cs="Tahoma"/>
                <w:color w:val="0D0D0D" w:themeColor="text1" w:themeTint="F2"/>
              </w:rPr>
              <w:t>Positive behaviour management</w:t>
            </w:r>
            <w:r w:rsidRPr="00186A74">
              <w:rPr>
                <w:rFonts w:ascii="Tahoma" w:eastAsia="Arial" w:hAnsi="Tahoma" w:cs="Tahoma"/>
                <w:color w:val="0D0D0D" w:themeColor="text1" w:themeTint="F2"/>
              </w:rPr>
              <w:t xml:space="preserve"> s</w:t>
            </w:r>
            <w:r w:rsidR="00816E69" w:rsidRPr="00186A74">
              <w:rPr>
                <w:rFonts w:ascii="Tahoma" w:eastAsia="Arial" w:hAnsi="Tahoma" w:cs="Tahoma"/>
                <w:color w:val="0D0D0D" w:themeColor="text1" w:themeTint="F2"/>
              </w:rPr>
              <w:t xml:space="preserve">trategies for staff </w:t>
            </w:r>
            <w:proofErr w:type="gramStart"/>
            <w:r w:rsidR="000F7A2D" w:rsidRPr="00186A74">
              <w:rPr>
                <w:rFonts w:ascii="Tahoma" w:eastAsia="Arial" w:hAnsi="Tahoma" w:cs="Tahoma"/>
                <w:color w:val="0D0D0D" w:themeColor="text1" w:themeTint="F2"/>
              </w:rPr>
              <w:t>has</w:t>
            </w:r>
            <w:proofErr w:type="gramEnd"/>
            <w:r w:rsidR="000F7A2D" w:rsidRPr="00186A74">
              <w:rPr>
                <w:rFonts w:ascii="Tahoma" w:eastAsia="Arial" w:hAnsi="Tahoma" w:cs="Tahoma"/>
                <w:color w:val="0D0D0D" w:themeColor="text1" w:themeTint="F2"/>
              </w:rPr>
              <w:t xml:space="preserve"> </w:t>
            </w:r>
            <w:r w:rsidR="00816E69" w:rsidRPr="00186A74">
              <w:rPr>
                <w:rFonts w:ascii="Tahoma" w:eastAsia="Arial" w:hAnsi="Tahoma" w:cs="Tahoma"/>
                <w:color w:val="0D0D0D" w:themeColor="text1" w:themeTint="F2"/>
              </w:rPr>
              <w:t>reduce</w:t>
            </w:r>
            <w:r w:rsidR="000F7A2D" w:rsidRPr="00186A74">
              <w:rPr>
                <w:rFonts w:ascii="Tahoma" w:eastAsia="Arial" w:hAnsi="Tahoma" w:cs="Tahoma"/>
                <w:color w:val="0D0D0D" w:themeColor="text1" w:themeTint="F2"/>
              </w:rPr>
              <w:t>d</w:t>
            </w:r>
            <w:r w:rsidR="00816E69" w:rsidRPr="00186A74">
              <w:rPr>
                <w:rFonts w:ascii="Tahoma" w:eastAsia="Arial" w:hAnsi="Tahoma" w:cs="Tahoma"/>
                <w:color w:val="0D0D0D" w:themeColor="text1" w:themeTint="F2"/>
              </w:rPr>
              <w:t xml:space="preserve"> RPIs and encourage positive relationships. This </w:t>
            </w:r>
            <w:r w:rsidR="000F7A2D" w:rsidRPr="00186A74">
              <w:rPr>
                <w:rFonts w:ascii="Tahoma" w:eastAsia="Arial" w:hAnsi="Tahoma" w:cs="Tahoma"/>
                <w:color w:val="0D0D0D" w:themeColor="text1" w:themeTint="F2"/>
              </w:rPr>
              <w:t xml:space="preserve">has </w:t>
            </w:r>
            <w:r w:rsidR="00816E69" w:rsidRPr="00186A74">
              <w:rPr>
                <w:rFonts w:ascii="Tahoma" w:eastAsia="Arial" w:hAnsi="Tahoma" w:cs="Tahoma"/>
                <w:color w:val="0D0D0D" w:themeColor="text1" w:themeTint="F2"/>
              </w:rPr>
              <w:t>support</w:t>
            </w:r>
            <w:r w:rsidR="000F7A2D" w:rsidRPr="00186A74">
              <w:rPr>
                <w:rFonts w:ascii="Tahoma" w:eastAsia="Arial" w:hAnsi="Tahoma" w:cs="Tahoma"/>
                <w:color w:val="0D0D0D" w:themeColor="text1" w:themeTint="F2"/>
              </w:rPr>
              <w:t>ed</w:t>
            </w:r>
            <w:r w:rsidR="00816E69" w:rsidRPr="00186A74">
              <w:rPr>
                <w:rFonts w:ascii="Tahoma" w:eastAsia="Arial" w:hAnsi="Tahoma" w:cs="Tahoma"/>
                <w:color w:val="0D0D0D" w:themeColor="text1" w:themeTint="F2"/>
              </w:rPr>
              <w:t xml:space="preserve"> learning in the classroom</w:t>
            </w:r>
          </w:p>
        </w:tc>
      </w:tr>
      <w:tr w:rsidR="00816E69" w:rsidRPr="00186A74" w14:paraId="04EAA2B3" w14:textId="77777777" w:rsidTr="00816E69">
        <w:trPr>
          <w:trHeight w:val="300"/>
        </w:trPr>
        <w:tc>
          <w:tcPr>
            <w:tcW w:w="455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89A1492" w14:textId="77777777" w:rsidR="00816E69" w:rsidRPr="00186A74" w:rsidRDefault="00816E69" w:rsidP="00092F0C">
            <w:pPr>
              <w:spacing w:line="240" w:lineRule="auto"/>
              <w:rPr>
                <w:rFonts w:ascii="Tahoma" w:eastAsia="Arial" w:hAnsi="Tahoma" w:cs="Tahoma"/>
                <w:color w:val="0D0D0D" w:themeColor="text1" w:themeTint="F2"/>
              </w:rPr>
            </w:pPr>
            <w:r w:rsidRPr="00186A74">
              <w:rPr>
                <w:rFonts w:ascii="Tahoma" w:eastAsia="Arial" w:hAnsi="Tahoma" w:cs="Tahoma"/>
                <w:color w:val="0D0D0D" w:themeColor="text1" w:themeTint="F2"/>
              </w:rPr>
              <w:t>External provision and qualifications suitable for the workforce</w:t>
            </w:r>
          </w:p>
        </w:tc>
        <w:tc>
          <w:tcPr>
            <w:tcW w:w="446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A13CEA0" w14:textId="6C82F8B1" w:rsidR="00816E69" w:rsidRPr="00186A74" w:rsidRDefault="00585174" w:rsidP="00816E69">
            <w:pPr>
              <w:pStyle w:val="ListParagraph"/>
              <w:ind w:left="420" w:hanging="360"/>
              <w:rPr>
                <w:rFonts w:ascii="Tahoma" w:eastAsia="Arial" w:hAnsi="Tahoma" w:cs="Tahoma"/>
                <w:color w:val="0D0D0D" w:themeColor="text1" w:themeTint="F2"/>
              </w:rPr>
            </w:pPr>
            <w:r w:rsidRPr="00186A74">
              <w:rPr>
                <w:rFonts w:ascii="Tahoma" w:eastAsia="Arial" w:hAnsi="Tahoma" w:cs="Tahoma"/>
                <w:color w:val="0D0D0D" w:themeColor="text1" w:themeTint="F2"/>
              </w:rPr>
              <w:t xml:space="preserve">-    </w:t>
            </w:r>
            <w:r w:rsidR="00816E69" w:rsidRPr="00186A74">
              <w:rPr>
                <w:rFonts w:ascii="Tahoma" w:eastAsia="Arial" w:hAnsi="Tahoma" w:cs="Tahoma"/>
                <w:color w:val="0D0D0D" w:themeColor="text1" w:themeTint="F2"/>
              </w:rPr>
              <w:t>Qualification</w:t>
            </w:r>
            <w:r w:rsidR="005A03B5" w:rsidRPr="00186A74">
              <w:rPr>
                <w:rFonts w:ascii="Tahoma" w:eastAsia="Arial" w:hAnsi="Tahoma" w:cs="Tahoma"/>
                <w:color w:val="0D0D0D" w:themeColor="text1" w:themeTint="F2"/>
              </w:rPr>
              <w:t>s from external provision has supported pupils into the workforce and, for those wishing to stay within education, has aided their transition to training providers</w:t>
            </w:r>
            <w:r w:rsidR="00816E69" w:rsidRPr="00186A74">
              <w:rPr>
                <w:rFonts w:ascii="Tahoma" w:eastAsia="Arial" w:hAnsi="Tahoma" w:cs="Tahoma"/>
                <w:color w:val="0D0D0D" w:themeColor="text1" w:themeTint="F2"/>
              </w:rPr>
              <w:t xml:space="preserve"> </w:t>
            </w:r>
          </w:p>
        </w:tc>
      </w:tr>
      <w:tr w:rsidR="00816E69" w:rsidRPr="00186A74" w14:paraId="2E3621C2" w14:textId="77777777" w:rsidTr="00816E69">
        <w:trPr>
          <w:trHeight w:val="300"/>
        </w:trPr>
        <w:tc>
          <w:tcPr>
            <w:tcW w:w="455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87066F3" w14:textId="77777777" w:rsidR="00816E69" w:rsidRPr="00186A74" w:rsidRDefault="00816E69" w:rsidP="00092F0C">
            <w:pPr>
              <w:spacing w:line="240" w:lineRule="auto"/>
              <w:rPr>
                <w:rFonts w:ascii="Tahoma" w:eastAsia="Arial" w:hAnsi="Tahoma" w:cs="Tahoma"/>
                <w:color w:val="0D0D0D" w:themeColor="text1" w:themeTint="F2"/>
              </w:rPr>
            </w:pPr>
            <w:r w:rsidRPr="00186A74">
              <w:rPr>
                <w:rFonts w:ascii="Tahoma" w:eastAsia="Arial" w:hAnsi="Tahoma" w:cs="Tahoma"/>
                <w:color w:val="0D0D0D" w:themeColor="text1" w:themeTint="F2"/>
              </w:rPr>
              <w:t>Implement and use data tracking systems effectively to identify learners’ needs, target interventions and monitor impact at Key Stage 4.</w:t>
            </w:r>
          </w:p>
        </w:tc>
        <w:tc>
          <w:tcPr>
            <w:tcW w:w="446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B2A3B6A" w14:textId="62BF3B86" w:rsidR="00816E69" w:rsidRPr="00186A74" w:rsidRDefault="00585174" w:rsidP="00816E69">
            <w:pPr>
              <w:pStyle w:val="ListParagraph"/>
              <w:ind w:left="420" w:hanging="360"/>
              <w:rPr>
                <w:rFonts w:ascii="Tahoma" w:eastAsia="Arial" w:hAnsi="Tahoma" w:cs="Tahoma"/>
                <w:color w:val="0D0D0D" w:themeColor="text1" w:themeTint="F2"/>
              </w:rPr>
            </w:pPr>
            <w:r w:rsidRPr="00186A74">
              <w:rPr>
                <w:rFonts w:ascii="Tahoma" w:eastAsia="Arial" w:hAnsi="Tahoma" w:cs="Tahoma"/>
                <w:color w:val="0D0D0D" w:themeColor="text1" w:themeTint="F2"/>
              </w:rPr>
              <w:t xml:space="preserve">-    </w:t>
            </w:r>
            <w:r w:rsidR="00816E69" w:rsidRPr="00186A74">
              <w:rPr>
                <w:rFonts w:ascii="Tahoma" w:eastAsia="Arial" w:hAnsi="Tahoma" w:cs="Tahoma"/>
                <w:color w:val="0D0D0D" w:themeColor="text1" w:themeTint="F2"/>
              </w:rPr>
              <w:t xml:space="preserve">Data tracking </w:t>
            </w:r>
            <w:r w:rsidR="005A03B5" w:rsidRPr="00186A74">
              <w:rPr>
                <w:rFonts w:ascii="Tahoma" w:eastAsia="Arial" w:hAnsi="Tahoma" w:cs="Tahoma"/>
                <w:color w:val="0D0D0D" w:themeColor="text1" w:themeTint="F2"/>
              </w:rPr>
              <w:t>has enabled</w:t>
            </w:r>
            <w:r w:rsidR="00816E69" w:rsidRPr="00186A74">
              <w:rPr>
                <w:rFonts w:ascii="Tahoma" w:eastAsia="Arial" w:hAnsi="Tahoma" w:cs="Tahoma"/>
                <w:color w:val="0D0D0D" w:themeColor="text1" w:themeTint="F2"/>
              </w:rPr>
              <w:t xml:space="preserve"> us to identify gaps in pupil knowledge and skills so that they can be addressed. </w:t>
            </w:r>
            <w:r w:rsidR="005A03B5" w:rsidRPr="00186A74">
              <w:rPr>
                <w:rFonts w:ascii="Tahoma" w:eastAsia="Arial" w:hAnsi="Tahoma" w:cs="Tahoma"/>
                <w:color w:val="0D0D0D" w:themeColor="text1" w:themeTint="F2"/>
              </w:rPr>
              <w:t>Every pupil is now supported, individually.</w:t>
            </w:r>
          </w:p>
        </w:tc>
      </w:tr>
      <w:tr w:rsidR="00816E69" w:rsidRPr="00186A74" w14:paraId="4D801798" w14:textId="77777777" w:rsidTr="00816E69">
        <w:trPr>
          <w:trHeight w:val="300"/>
        </w:trPr>
        <w:tc>
          <w:tcPr>
            <w:tcW w:w="455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F1704C3" w14:textId="77777777" w:rsidR="00816E69" w:rsidRPr="00186A74" w:rsidRDefault="00816E69" w:rsidP="00092F0C">
            <w:pPr>
              <w:spacing w:line="240" w:lineRule="auto"/>
              <w:rPr>
                <w:rFonts w:ascii="Tahoma" w:eastAsia="Arial" w:hAnsi="Tahoma" w:cs="Tahoma"/>
                <w:color w:val="0D0D0D" w:themeColor="text1" w:themeTint="F2"/>
              </w:rPr>
            </w:pPr>
            <w:r w:rsidRPr="00186A74">
              <w:rPr>
                <w:rFonts w:ascii="Tahoma" w:eastAsia="Arial" w:hAnsi="Tahoma" w:cs="Tahoma"/>
                <w:color w:val="0D0D0D" w:themeColor="text1" w:themeTint="F2"/>
              </w:rPr>
              <w:t>Youth Worker Provision</w:t>
            </w:r>
          </w:p>
        </w:tc>
        <w:tc>
          <w:tcPr>
            <w:tcW w:w="446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11E967D" w14:textId="27627770" w:rsidR="00816E69" w:rsidRPr="00186A74" w:rsidRDefault="00816E69" w:rsidP="00816E69">
            <w:pPr>
              <w:pStyle w:val="ListParagraph"/>
              <w:ind w:left="420" w:hanging="360"/>
              <w:rPr>
                <w:rFonts w:ascii="Tahoma" w:eastAsia="Arial" w:hAnsi="Tahoma" w:cs="Tahoma"/>
                <w:color w:val="0D0D0D" w:themeColor="text1" w:themeTint="F2"/>
              </w:rPr>
            </w:pPr>
            <w:r w:rsidRPr="00186A74">
              <w:rPr>
                <w:rFonts w:ascii="Tahoma" w:eastAsia="Arial" w:hAnsi="Tahoma" w:cs="Tahoma"/>
                <w:color w:val="0D0D0D" w:themeColor="text1" w:themeTint="F2"/>
              </w:rPr>
              <w:t xml:space="preserve"> </w:t>
            </w:r>
            <w:r w:rsidR="00585174" w:rsidRPr="00186A74">
              <w:rPr>
                <w:rFonts w:ascii="Tahoma" w:eastAsia="Arial" w:hAnsi="Tahoma" w:cs="Tahoma"/>
                <w:color w:val="0D0D0D" w:themeColor="text1" w:themeTint="F2"/>
              </w:rPr>
              <w:t xml:space="preserve">-   </w:t>
            </w:r>
            <w:r w:rsidR="005A03B5" w:rsidRPr="00186A74">
              <w:rPr>
                <w:rFonts w:ascii="Tahoma" w:eastAsia="Arial" w:hAnsi="Tahoma" w:cs="Tahoma"/>
                <w:color w:val="0D0D0D" w:themeColor="text1" w:themeTint="F2"/>
              </w:rPr>
              <w:t xml:space="preserve">Our </w:t>
            </w:r>
            <w:r w:rsidRPr="00186A74">
              <w:rPr>
                <w:rFonts w:ascii="Tahoma" w:eastAsia="Arial" w:hAnsi="Tahoma" w:cs="Tahoma"/>
                <w:color w:val="0D0D0D" w:themeColor="text1" w:themeTint="F2"/>
              </w:rPr>
              <w:t xml:space="preserve">Youth workers </w:t>
            </w:r>
            <w:r w:rsidR="005A03B5" w:rsidRPr="00186A74">
              <w:rPr>
                <w:rFonts w:ascii="Tahoma" w:eastAsia="Arial" w:hAnsi="Tahoma" w:cs="Tahoma"/>
                <w:color w:val="0D0D0D" w:themeColor="text1" w:themeTint="F2"/>
              </w:rPr>
              <w:t xml:space="preserve">have </w:t>
            </w:r>
            <w:r w:rsidRPr="00186A74">
              <w:rPr>
                <w:rFonts w:ascii="Tahoma" w:eastAsia="Arial" w:hAnsi="Tahoma" w:cs="Tahoma"/>
                <w:color w:val="0D0D0D" w:themeColor="text1" w:themeTint="F2"/>
              </w:rPr>
              <w:t>support</w:t>
            </w:r>
            <w:r w:rsidR="005A03B5" w:rsidRPr="00186A74">
              <w:rPr>
                <w:rFonts w:ascii="Tahoma" w:eastAsia="Arial" w:hAnsi="Tahoma" w:cs="Tahoma"/>
                <w:color w:val="0D0D0D" w:themeColor="text1" w:themeTint="F2"/>
              </w:rPr>
              <w:t>ed</w:t>
            </w:r>
            <w:r w:rsidRPr="00186A74">
              <w:rPr>
                <w:rFonts w:ascii="Tahoma" w:eastAsia="Arial" w:hAnsi="Tahoma" w:cs="Tahoma"/>
                <w:color w:val="0D0D0D" w:themeColor="text1" w:themeTint="F2"/>
              </w:rPr>
              <w:t xml:space="preserve"> pupils both inside and outside of school. They </w:t>
            </w:r>
            <w:r w:rsidR="005A03B5" w:rsidRPr="00186A74">
              <w:rPr>
                <w:rFonts w:ascii="Tahoma" w:eastAsia="Arial" w:hAnsi="Tahoma" w:cs="Tahoma"/>
                <w:color w:val="0D0D0D" w:themeColor="text1" w:themeTint="F2"/>
              </w:rPr>
              <w:t xml:space="preserve">have </w:t>
            </w:r>
            <w:r w:rsidRPr="00186A74">
              <w:rPr>
                <w:rFonts w:ascii="Tahoma" w:eastAsia="Arial" w:hAnsi="Tahoma" w:cs="Tahoma"/>
                <w:color w:val="0D0D0D" w:themeColor="text1" w:themeTint="F2"/>
              </w:rPr>
              <w:t>support</w:t>
            </w:r>
            <w:r w:rsidR="005A03B5" w:rsidRPr="00186A74">
              <w:rPr>
                <w:rFonts w:ascii="Tahoma" w:eastAsia="Arial" w:hAnsi="Tahoma" w:cs="Tahoma"/>
                <w:color w:val="0D0D0D" w:themeColor="text1" w:themeTint="F2"/>
              </w:rPr>
              <w:t>ed</w:t>
            </w:r>
            <w:r w:rsidRPr="00186A74">
              <w:rPr>
                <w:rFonts w:ascii="Tahoma" w:eastAsia="Arial" w:hAnsi="Tahoma" w:cs="Tahoma"/>
                <w:color w:val="0D0D0D" w:themeColor="text1" w:themeTint="F2"/>
              </w:rPr>
              <w:t xml:space="preserve"> families and pupils in attending, accessing any equipment and highlighting external stakeholder support that they need.</w:t>
            </w:r>
            <w:r w:rsidR="005A03B5" w:rsidRPr="00186A74">
              <w:rPr>
                <w:rFonts w:ascii="Tahoma" w:eastAsia="Arial" w:hAnsi="Tahoma" w:cs="Tahoma"/>
                <w:color w:val="0D0D0D" w:themeColor="text1" w:themeTint="F2"/>
              </w:rPr>
              <w:t xml:space="preserve"> They have also facilitated the transition to post 16 education and continue to support our pupils when they leave school.</w:t>
            </w:r>
          </w:p>
        </w:tc>
      </w:tr>
      <w:tr w:rsidR="00816E69" w:rsidRPr="00186A74" w14:paraId="05C1C79D" w14:textId="77777777" w:rsidTr="00816E69">
        <w:trPr>
          <w:trHeight w:val="300"/>
        </w:trPr>
        <w:tc>
          <w:tcPr>
            <w:tcW w:w="455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616086C" w14:textId="77777777" w:rsidR="00816E69" w:rsidRPr="00186A74" w:rsidRDefault="00816E69" w:rsidP="00092F0C">
            <w:pPr>
              <w:spacing w:line="240" w:lineRule="auto"/>
              <w:rPr>
                <w:rFonts w:ascii="Tahoma" w:eastAsia="Arial" w:hAnsi="Tahoma" w:cs="Tahoma"/>
                <w:color w:val="0D0D0D" w:themeColor="text1" w:themeTint="F2"/>
              </w:rPr>
            </w:pPr>
            <w:r w:rsidRPr="00186A74">
              <w:rPr>
                <w:rFonts w:ascii="Tahoma" w:eastAsia="Arial" w:hAnsi="Tahoma" w:cs="Tahoma"/>
                <w:color w:val="0D0D0D" w:themeColor="text1" w:themeTint="F2"/>
              </w:rPr>
              <w:t>Family and Community Engagement</w:t>
            </w:r>
          </w:p>
        </w:tc>
        <w:tc>
          <w:tcPr>
            <w:tcW w:w="446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64DE7C8" w14:textId="5E52E13D" w:rsidR="00816E69" w:rsidRPr="00186A74" w:rsidRDefault="00585174" w:rsidP="00816E69">
            <w:pPr>
              <w:pStyle w:val="ListParagraph"/>
              <w:ind w:left="420" w:hanging="360"/>
              <w:rPr>
                <w:rFonts w:ascii="Tahoma" w:eastAsia="Arial" w:hAnsi="Tahoma" w:cs="Tahoma"/>
                <w:color w:val="0D0D0D" w:themeColor="text1" w:themeTint="F2"/>
              </w:rPr>
            </w:pPr>
            <w:r w:rsidRPr="00186A74">
              <w:rPr>
                <w:rFonts w:ascii="Tahoma" w:eastAsia="Arial" w:hAnsi="Tahoma" w:cs="Tahoma"/>
                <w:color w:val="0D0D0D" w:themeColor="text1" w:themeTint="F2"/>
              </w:rPr>
              <w:t xml:space="preserve">-    </w:t>
            </w:r>
            <w:r w:rsidR="005A03B5" w:rsidRPr="00186A74">
              <w:rPr>
                <w:rFonts w:ascii="Tahoma" w:eastAsia="Arial" w:hAnsi="Tahoma" w:cs="Tahoma"/>
                <w:color w:val="0D0D0D" w:themeColor="text1" w:themeTint="F2"/>
              </w:rPr>
              <w:t xml:space="preserve">Our family and community engagement officer </w:t>
            </w:r>
            <w:proofErr w:type="gramStart"/>
            <w:r w:rsidR="005A03B5" w:rsidRPr="00186A74">
              <w:rPr>
                <w:rFonts w:ascii="Tahoma" w:eastAsia="Arial" w:hAnsi="Tahoma" w:cs="Tahoma"/>
                <w:color w:val="0D0D0D" w:themeColor="text1" w:themeTint="F2"/>
              </w:rPr>
              <w:t>is</w:t>
            </w:r>
            <w:proofErr w:type="gramEnd"/>
            <w:r w:rsidR="005A03B5" w:rsidRPr="00186A74">
              <w:rPr>
                <w:rFonts w:ascii="Tahoma" w:eastAsia="Arial" w:hAnsi="Tahoma" w:cs="Tahoma"/>
                <w:color w:val="0D0D0D" w:themeColor="text1" w:themeTint="F2"/>
              </w:rPr>
              <w:t xml:space="preserve"> working with families and carers to support pupils wellbeing and attendance. </w:t>
            </w:r>
          </w:p>
        </w:tc>
      </w:tr>
      <w:tr w:rsidR="00816E69" w:rsidRPr="00186A74" w14:paraId="1FA25982" w14:textId="77777777" w:rsidTr="00816E69">
        <w:trPr>
          <w:trHeight w:val="300"/>
        </w:trPr>
        <w:tc>
          <w:tcPr>
            <w:tcW w:w="455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7509D22" w14:textId="77777777" w:rsidR="00816E69" w:rsidRPr="00186A74" w:rsidRDefault="00816E69" w:rsidP="00092F0C">
            <w:pPr>
              <w:spacing w:line="240" w:lineRule="auto"/>
              <w:rPr>
                <w:rFonts w:ascii="Tahoma" w:eastAsia="Arial" w:hAnsi="Tahoma" w:cs="Tahoma"/>
                <w:color w:val="0D0D0D" w:themeColor="text1" w:themeTint="F2"/>
              </w:rPr>
            </w:pPr>
            <w:r w:rsidRPr="00186A74">
              <w:rPr>
                <w:rFonts w:ascii="Tahoma" w:eastAsia="Arial" w:hAnsi="Tahoma" w:cs="Tahoma"/>
                <w:color w:val="0D0D0D" w:themeColor="text1" w:themeTint="F2"/>
              </w:rPr>
              <w:t>Bryn Bach Park</w:t>
            </w:r>
          </w:p>
        </w:tc>
        <w:tc>
          <w:tcPr>
            <w:tcW w:w="446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AA8FA97" w14:textId="7B88DB7A" w:rsidR="00816E69" w:rsidRPr="00186A74" w:rsidRDefault="00585174" w:rsidP="00816E69">
            <w:pPr>
              <w:pStyle w:val="ListParagraph"/>
              <w:ind w:left="420" w:hanging="360"/>
              <w:rPr>
                <w:rFonts w:ascii="Tahoma" w:eastAsia="Arial" w:hAnsi="Tahoma" w:cs="Tahoma"/>
                <w:color w:val="0D0D0D" w:themeColor="text1" w:themeTint="F2"/>
              </w:rPr>
            </w:pPr>
            <w:r w:rsidRPr="00186A74">
              <w:rPr>
                <w:rFonts w:ascii="Tahoma" w:eastAsia="Arial" w:hAnsi="Tahoma" w:cs="Tahoma"/>
                <w:color w:val="0D0D0D" w:themeColor="text1" w:themeTint="F2"/>
              </w:rPr>
              <w:t xml:space="preserve">-    </w:t>
            </w:r>
            <w:r w:rsidR="00816E69" w:rsidRPr="00186A74">
              <w:rPr>
                <w:rFonts w:ascii="Tahoma" w:eastAsia="Arial" w:hAnsi="Tahoma" w:cs="Tahoma"/>
                <w:color w:val="0D0D0D" w:themeColor="text1" w:themeTint="F2"/>
              </w:rPr>
              <w:t xml:space="preserve">Enrichment activities provided by external providers at Bryn Bach </w:t>
            </w:r>
            <w:r w:rsidR="005A03B5" w:rsidRPr="00186A74">
              <w:rPr>
                <w:rFonts w:ascii="Tahoma" w:eastAsia="Arial" w:hAnsi="Tahoma" w:cs="Tahoma"/>
                <w:color w:val="0D0D0D" w:themeColor="text1" w:themeTint="F2"/>
              </w:rPr>
              <w:t xml:space="preserve">have </w:t>
            </w:r>
            <w:r w:rsidR="00816E69" w:rsidRPr="00186A74">
              <w:rPr>
                <w:rFonts w:ascii="Tahoma" w:eastAsia="Arial" w:hAnsi="Tahoma" w:cs="Tahoma"/>
                <w:color w:val="0D0D0D" w:themeColor="text1" w:themeTint="F2"/>
              </w:rPr>
              <w:t>improve</w:t>
            </w:r>
            <w:r w:rsidR="005A03B5" w:rsidRPr="00186A74">
              <w:rPr>
                <w:rFonts w:ascii="Tahoma" w:eastAsia="Arial" w:hAnsi="Tahoma" w:cs="Tahoma"/>
                <w:color w:val="0D0D0D" w:themeColor="text1" w:themeTint="F2"/>
              </w:rPr>
              <w:t>d</w:t>
            </w:r>
            <w:r w:rsidR="00816E69" w:rsidRPr="00186A74">
              <w:rPr>
                <w:rFonts w:ascii="Tahoma" w:eastAsia="Arial" w:hAnsi="Tahoma" w:cs="Tahoma"/>
                <w:color w:val="0D0D0D" w:themeColor="text1" w:themeTint="F2"/>
              </w:rPr>
              <w:t xml:space="preserve"> pupil wellbeing and </w:t>
            </w:r>
            <w:r w:rsidR="005A03B5" w:rsidRPr="00186A74">
              <w:rPr>
                <w:rFonts w:ascii="Tahoma" w:eastAsia="Arial" w:hAnsi="Tahoma" w:cs="Tahoma"/>
                <w:color w:val="0D0D0D" w:themeColor="text1" w:themeTint="F2"/>
              </w:rPr>
              <w:t xml:space="preserve">have </w:t>
            </w:r>
            <w:r w:rsidR="00816E69" w:rsidRPr="00186A74">
              <w:rPr>
                <w:rFonts w:ascii="Tahoma" w:eastAsia="Arial" w:hAnsi="Tahoma" w:cs="Tahoma"/>
                <w:color w:val="0D0D0D" w:themeColor="text1" w:themeTint="F2"/>
              </w:rPr>
              <w:t>allow</w:t>
            </w:r>
            <w:r w:rsidR="005A03B5" w:rsidRPr="00186A74">
              <w:rPr>
                <w:rFonts w:ascii="Tahoma" w:eastAsia="Arial" w:hAnsi="Tahoma" w:cs="Tahoma"/>
                <w:color w:val="0D0D0D" w:themeColor="text1" w:themeTint="F2"/>
              </w:rPr>
              <w:t>ed</w:t>
            </w:r>
            <w:r w:rsidR="00816E69" w:rsidRPr="00186A74">
              <w:rPr>
                <w:rFonts w:ascii="Tahoma" w:eastAsia="Arial" w:hAnsi="Tahoma" w:cs="Tahoma"/>
                <w:color w:val="0D0D0D" w:themeColor="text1" w:themeTint="F2"/>
              </w:rPr>
              <w:t xml:space="preserve"> them to experience </w:t>
            </w:r>
            <w:r w:rsidR="00B80456" w:rsidRPr="00186A74">
              <w:rPr>
                <w:rFonts w:ascii="Tahoma" w:eastAsia="Arial" w:hAnsi="Tahoma" w:cs="Tahoma"/>
                <w:color w:val="0D0D0D" w:themeColor="text1" w:themeTint="F2"/>
              </w:rPr>
              <w:t xml:space="preserve">enrichment </w:t>
            </w:r>
            <w:r w:rsidR="00816E69" w:rsidRPr="00186A74">
              <w:rPr>
                <w:rFonts w:ascii="Tahoma" w:eastAsia="Arial" w:hAnsi="Tahoma" w:cs="Tahoma"/>
                <w:color w:val="0D0D0D" w:themeColor="text1" w:themeTint="F2"/>
              </w:rPr>
              <w:t>opportunities that they would not be able to access.</w:t>
            </w:r>
          </w:p>
        </w:tc>
      </w:tr>
      <w:tr w:rsidR="00816E69" w:rsidRPr="00186A74" w14:paraId="02F35DC1" w14:textId="77777777" w:rsidTr="00816E69">
        <w:trPr>
          <w:trHeight w:val="300"/>
        </w:trPr>
        <w:tc>
          <w:tcPr>
            <w:tcW w:w="455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250A439" w14:textId="77777777" w:rsidR="00816E69" w:rsidRPr="00186A74" w:rsidRDefault="00816E69" w:rsidP="00092F0C">
            <w:pPr>
              <w:spacing w:line="240" w:lineRule="auto"/>
              <w:rPr>
                <w:rFonts w:ascii="Tahoma" w:eastAsia="Arial" w:hAnsi="Tahoma" w:cs="Tahoma"/>
                <w:color w:val="0D0D0D" w:themeColor="text1" w:themeTint="F2"/>
              </w:rPr>
            </w:pPr>
            <w:r w:rsidRPr="00186A74">
              <w:rPr>
                <w:rFonts w:ascii="Tahoma" w:eastAsia="Arial" w:hAnsi="Tahoma" w:cs="Tahoma"/>
                <w:color w:val="0D0D0D" w:themeColor="text1" w:themeTint="F2"/>
              </w:rPr>
              <w:t>Reduction of the impact of pupil deprivation and poverty through discretionary funding</w:t>
            </w:r>
          </w:p>
        </w:tc>
        <w:tc>
          <w:tcPr>
            <w:tcW w:w="446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AB8E9EF" w14:textId="08226101" w:rsidR="00816E69" w:rsidRPr="00186A74" w:rsidRDefault="00585174" w:rsidP="00816E69">
            <w:pPr>
              <w:pStyle w:val="ListParagraph"/>
              <w:ind w:left="420" w:hanging="360"/>
              <w:rPr>
                <w:rFonts w:ascii="Tahoma" w:eastAsia="Arial" w:hAnsi="Tahoma" w:cs="Tahoma"/>
                <w:color w:val="0D0D0D" w:themeColor="text1" w:themeTint="F2"/>
              </w:rPr>
            </w:pPr>
            <w:r w:rsidRPr="00186A74">
              <w:rPr>
                <w:rFonts w:ascii="Tahoma" w:eastAsia="Arial" w:hAnsi="Tahoma" w:cs="Tahoma"/>
                <w:color w:val="0D0D0D" w:themeColor="text1" w:themeTint="F2"/>
              </w:rPr>
              <w:t xml:space="preserve">-    </w:t>
            </w:r>
            <w:r w:rsidR="00816E69" w:rsidRPr="00186A74">
              <w:rPr>
                <w:rFonts w:ascii="Tahoma" w:eastAsia="Arial" w:hAnsi="Tahoma" w:cs="Tahoma"/>
                <w:color w:val="0D0D0D" w:themeColor="text1" w:themeTint="F2"/>
              </w:rPr>
              <w:t xml:space="preserve">Pupils that do not have access to equipment or cannot afford enrichment activities due to deprivation and poverty would often become anxious </w:t>
            </w:r>
            <w:r w:rsidR="00816E69" w:rsidRPr="00186A74">
              <w:rPr>
                <w:rFonts w:ascii="Tahoma" w:eastAsia="Arial" w:hAnsi="Tahoma" w:cs="Tahoma"/>
                <w:color w:val="0D0D0D" w:themeColor="text1" w:themeTint="F2"/>
              </w:rPr>
              <w:lastRenderedPageBreak/>
              <w:t>that they cannot access these opportunities. They are also at risk of stigmatisation.</w:t>
            </w:r>
            <w:r w:rsidR="00B80456" w:rsidRPr="00186A74">
              <w:rPr>
                <w:rFonts w:ascii="Tahoma" w:eastAsia="Arial" w:hAnsi="Tahoma" w:cs="Tahoma"/>
                <w:color w:val="0D0D0D" w:themeColor="text1" w:themeTint="F2"/>
              </w:rPr>
              <w:t xml:space="preserve"> We have alleviated this and have supported all Year 11 pupils attending school the ability to complete level 1 and 2 qualifications.</w:t>
            </w:r>
          </w:p>
        </w:tc>
      </w:tr>
      <w:tr w:rsidR="00816E69" w:rsidRPr="00186A74" w14:paraId="0853970C" w14:textId="77777777" w:rsidTr="00816E69">
        <w:trPr>
          <w:trHeight w:val="300"/>
        </w:trPr>
        <w:tc>
          <w:tcPr>
            <w:tcW w:w="455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D60661E" w14:textId="77777777" w:rsidR="00816E69" w:rsidRPr="00186A74" w:rsidRDefault="00816E69" w:rsidP="00092F0C">
            <w:pPr>
              <w:spacing w:line="240" w:lineRule="auto"/>
              <w:rPr>
                <w:rFonts w:ascii="Tahoma" w:eastAsia="Arial" w:hAnsi="Tahoma" w:cs="Tahoma"/>
                <w:color w:val="0D0D0D" w:themeColor="text1" w:themeTint="F2"/>
              </w:rPr>
            </w:pPr>
            <w:r w:rsidRPr="00186A74">
              <w:rPr>
                <w:rFonts w:ascii="Tahoma" w:eastAsia="Arial" w:hAnsi="Tahoma" w:cs="Tahoma"/>
                <w:color w:val="0D0D0D" w:themeColor="text1" w:themeTint="F2"/>
              </w:rPr>
              <w:lastRenderedPageBreak/>
              <w:t>Enrichment activities to eliminate barriers that may impede pupil success by implementing additional support systems/interventions to address social, emotional and academic needs</w:t>
            </w:r>
          </w:p>
        </w:tc>
        <w:tc>
          <w:tcPr>
            <w:tcW w:w="446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63A5ECD" w14:textId="1254CAAE" w:rsidR="00816E69" w:rsidRPr="00186A74" w:rsidRDefault="00585174" w:rsidP="00816E69">
            <w:pPr>
              <w:pStyle w:val="ListParagraph"/>
              <w:ind w:left="420" w:hanging="360"/>
              <w:rPr>
                <w:rFonts w:ascii="Tahoma" w:eastAsia="Arial" w:hAnsi="Tahoma" w:cs="Tahoma"/>
                <w:color w:val="0D0D0D" w:themeColor="text1" w:themeTint="F2"/>
              </w:rPr>
            </w:pPr>
            <w:r w:rsidRPr="00186A74">
              <w:rPr>
                <w:rFonts w:ascii="Tahoma" w:eastAsia="Arial" w:hAnsi="Tahoma" w:cs="Tahoma"/>
                <w:color w:val="0D0D0D" w:themeColor="text1" w:themeTint="F2"/>
              </w:rPr>
              <w:t xml:space="preserve">-    </w:t>
            </w:r>
            <w:r w:rsidR="00816E69" w:rsidRPr="00186A74">
              <w:rPr>
                <w:rFonts w:ascii="Tahoma" w:eastAsia="Arial" w:hAnsi="Tahoma" w:cs="Tahoma"/>
                <w:color w:val="0D0D0D" w:themeColor="text1" w:themeTint="F2"/>
              </w:rPr>
              <w:t xml:space="preserve">Enrichment activities support learning by creating an authentic context. They also promote equity and wider skills to ensure that all pupils can access them. In </w:t>
            </w:r>
            <w:proofErr w:type="gramStart"/>
            <w:r w:rsidR="00816E69" w:rsidRPr="00186A74">
              <w:rPr>
                <w:rFonts w:ascii="Tahoma" w:eastAsia="Arial" w:hAnsi="Tahoma" w:cs="Tahoma"/>
                <w:color w:val="0D0D0D" w:themeColor="text1" w:themeTint="F2"/>
              </w:rPr>
              <w:t>addition</w:t>
            </w:r>
            <w:proofErr w:type="gramEnd"/>
            <w:r w:rsidR="00816E69" w:rsidRPr="00186A74">
              <w:rPr>
                <w:rFonts w:ascii="Tahoma" w:eastAsia="Arial" w:hAnsi="Tahoma" w:cs="Tahoma"/>
                <w:color w:val="0D0D0D" w:themeColor="text1" w:themeTint="F2"/>
              </w:rPr>
              <w:t xml:space="preserve"> they support physical and mental wellbeing of pupils. This, </w:t>
            </w:r>
            <w:r w:rsidR="00311F61" w:rsidRPr="00186A74">
              <w:rPr>
                <w:rFonts w:ascii="Tahoma" w:eastAsia="Arial" w:hAnsi="Tahoma" w:cs="Tahoma"/>
                <w:color w:val="0D0D0D" w:themeColor="text1" w:themeTint="F2"/>
              </w:rPr>
              <w:t xml:space="preserve">has </w:t>
            </w:r>
            <w:r w:rsidR="00816E69" w:rsidRPr="00186A74">
              <w:rPr>
                <w:rFonts w:ascii="Tahoma" w:eastAsia="Arial" w:hAnsi="Tahoma" w:cs="Tahoma"/>
                <w:color w:val="0D0D0D" w:themeColor="text1" w:themeTint="F2"/>
              </w:rPr>
              <w:t>prevent</w:t>
            </w:r>
            <w:r w:rsidR="00311F61" w:rsidRPr="00186A74">
              <w:rPr>
                <w:rFonts w:ascii="Tahoma" w:eastAsia="Arial" w:hAnsi="Tahoma" w:cs="Tahoma"/>
                <w:color w:val="0D0D0D" w:themeColor="text1" w:themeTint="F2"/>
              </w:rPr>
              <w:t>ed</w:t>
            </w:r>
            <w:r w:rsidR="00816E69" w:rsidRPr="00186A74">
              <w:rPr>
                <w:rFonts w:ascii="Tahoma" w:eastAsia="Arial" w:hAnsi="Tahoma" w:cs="Tahoma"/>
                <w:color w:val="0D0D0D" w:themeColor="text1" w:themeTint="F2"/>
              </w:rPr>
              <w:t xml:space="preserve"> dysregulation, attendance to school and engagement in learning.</w:t>
            </w:r>
          </w:p>
        </w:tc>
      </w:tr>
      <w:tr w:rsidR="00816E69" w:rsidRPr="00186A74" w14:paraId="133C5AFF" w14:textId="77777777" w:rsidTr="00816E69">
        <w:trPr>
          <w:trHeight w:val="300"/>
        </w:trPr>
        <w:tc>
          <w:tcPr>
            <w:tcW w:w="455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9D66029" w14:textId="77777777" w:rsidR="00816E69" w:rsidRPr="00186A74" w:rsidRDefault="00816E69" w:rsidP="00092F0C">
            <w:pPr>
              <w:spacing w:line="240" w:lineRule="auto"/>
              <w:rPr>
                <w:rFonts w:ascii="Tahoma" w:eastAsia="Arial" w:hAnsi="Tahoma" w:cs="Tahoma"/>
                <w:color w:val="0D0D0D" w:themeColor="text1" w:themeTint="F2"/>
              </w:rPr>
            </w:pPr>
            <w:r w:rsidRPr="00186A74">
              <w:rPr>
                <w:rFonts w:ascii="Tahoma" w:eastAsia="Arial" w:hAnsi="Tahoma" w:cs="Tahoma"/>
                <w:color w:val="0D0D0D" w:themeColor="text1" w:themeTint="F2"/>
              </w:rPr>
              <w:t>Reduction of the impact of pupil deprivation and poverty through pastoral support with a dedicated Trusted Adult</w:t>
            </w:r>
          </w:p>
        </w:tc>
        <w:tc>
          <w:tcPr>
            <w:tcW w:w="446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033AC3C" w14:textId="3FD9EA79" w:rsidR="00816E69" w:rsidRPr="00186A74" w:rsidRDefault="00585174" w:rsidP="00816E69">
            <w:pPr>
              <w:pStyle w:val="ListParagraph"/>
              <w:ind w:left="420" w:hanging="360"/>
              <w:rPr>
                <w:rFonts w:ascii="Tahoma" w:eastAsia="Arial" w:hAnsi="Tahoma" w:cs="Tahoma"/>
                <w:color w:val="0D0D0D" w:themeColor="text1" w:themeTint="F2"/>
              </w:rPr>
            </w:pPr>
            <w:r w:rsidRPr="00186A74">
              <w:rPr>
                <w:rFonts w:ascii="Tahoma" w:eastAsia="Arial" w:hAnsi="Tahoma" w:cs="Tahoma"/>
                <w:color w:val="0D0D0D" w:themeColor="text1" w:themeTint="F2"/>
              </w:rPr>
              <w:t xml:space="preserve">-    </w:t>
            </w:r>
            <w:r w:rsidR="00816E69" w:rsidRPr="00186A74">
              <w:rPr>
                <w:rFonts w:ascii="Tahoma" w:eastAsia="Arial" w:hAnsi="Tahoma" w:cs="Tahoma"/>
                <w:color w:val="0D0D0D" w:themeColor="text1" w:themeTint="F2"/>
              </w:rPr>
              <w:t xml:space="preserve">Pupils </w:t>
            </w:r>
            <w:r w:rsidR="00311F61" w:rsidRPr="00186A74">
              <w:rPr>
                <w:rFonts w:ascii="Tahoma" w:eastAsia="Arial" w:hAnsi="Tahoma" w:cs="Tahoma"/>
                <w:color w:val="0D0D0D" w:themeColor="text1" w:themeTint="F2"/>
              </w:rPr>
              <w:t>have been</w:t>
            </w:r>
            <w:r w:rsidR="00816E69" w:rsidRPr="00186A74">
              <w:rPr>
                <w:rFonts w:ascii="Tahoma" w:eastAsia="Arial" w:hAnsi="Tahoma" w:cs="Tahoma"/>
                <w:color w:val="0D0D0D" w:themeColor="text1" w:themeTint="F2"/>
              </w:rPr>
              <w:t xml:space="preserve"> less dysregulated and so access</w:t>
            </w:r>
            <w:r w:rsidR="00311F61" w:rsidRPr="00186A74">
              <w:rPr>
                <w:rFonts w:ascii="Tahoma" w:eastAsia="Arial" w:hAnsi="Tahoma" w:cs="Tahoma"/>
                <w:color w:val="0D0D0D" w:themeColor="text1" w:themeTint="F2"/>
              </w:rPr>
              <w:t>ing</w:t>
            </w:r>
            <w:r w:rsidR="00816E69" w:rsidRPr="00186A74">
              <w:rPr>
                <w:rFonts w:ascii="Tahoma" w:eastAsia="Arial" w:hAnsi="Tahoma" w:cs="Tahoma"/>
                <w:color w:val="0D0D0D" w:themeColor="text1" w:themeTint="F2"/>
              </w:rPr>
              <w:t xml:space="preserve"> learning</w:t>
            </w:r>
          </w:p>
          <w:p w14:paraId="59633B22" w14:textId="65BB205E" w:rsidR="00816E69" w:rsidRPr="00186A74" w:rsidRDefault="00585174" w:rsidP="00816E69">
            <w:pPr>
              <w:pStyle w:val="ListParagraph"/>
              <w:ind w:left="420" w:hanging="360"/>
              <w:rPr>
                <w:rFonts w:ascii="Tahoma" w:eastAsia="Arial" w:hAnsi="Tahoma" w:cs="Tahoma"/>
                <w:color w:val="0D0D0D" w:themeColor="text1" w:themeTint="F2"/>
              </w:rPr>
            </w:pPr>
            <w:r w:rsidRPr="00186A74">
              <w:rPr>
                <w:rFonts w:ascii="Tahoma" w:eastAsia="Arial" w:hAnsi="Tahoma" w:cs="Tahoma"/>
                <w:color w:val="0D0D0D" w:themeColor="text1" w:themeTint="F2"/>
              </w:rPr>
              <w:t xml:space="preserve">-    </w:t>
            </w:r>
            <w:r w:rsidR="00816E69" w:rsidRPr="00186A74">
              <w:rPr>
                <w:rFonts w:ascii="Tahoma" w:eastAsia="Arial" w:hAnsi="Tahoma" w:cs="Tahoma"/>
                <w:color w:val="0D0D0D" w:themeColor="text1" w:themeTint="F2"/>
              </w:rPr>
              <w:t xml:space="preserve">There </w:t>
            </w:r>
            <w:r w:rsidR="00311F61" w:rsidRPr="00186A74">
              <w:rPr>
                <w:rFonts w:ascii="Tahoma" w:eastAsia="Arial" w:hAnsi="Tahoma" w:cs="Tahoma"/>
                <w:color w:val="0D0D0D" w:themeColor="text1" w:themeTint="F2"/>
              </w:rPr>
              <w:t>have</w:t>
            </w:r>
            <w:r w:rsidR="00816E69" w:rsidRPr="00186A74">
              <w:rPr>
                <w:rFonts w:ascii="Tahoma" w:eastAsia="Arial" w:hAnsi="Tahoma" w:cs="Tahoma"/>
                <w:color w:val="0D0D0D" w:themeColor="text1" w:themeTint="F2"/>
              </w:rPr>
              <w:t xml:space="preserve"> be</w:t>
            </w:r>
            <w:r w:rsidR="00311F61" w:rsidRPr="00186A74">
              <w:rPr>
                <w:rFonts w:ascii="Tahoma" w:eastAsia="Arial" w:hAnsi="Tahoma" w:cs="Tahoma"/>
                <w:color w:val="0D0D0D" w:themeColor="text1" w:themeTint="F2"/>
              </w:rPr>
              <w:t>en</w:t>
            </w:r>
            <w:r w:rsidR="00816E69" w:rsidRPr="00186A74">
              <w:rPr>
                <w:rFonts w:ascii="Tahoma" w:eastAsia="Arial" w:hAnsi="Tahoma" w:cs="Tahoma"/>
                <w:color w:val="0D0D0D" w:themeColor="text1" w:themeTint="F2"/>
              </w:rPr>
              <w:t xml:space="preserve"> fewer incidents of restrictive physical interventions thus maintaining positive relationships and protecting pupil dignity</w:t>
            </w:r>
          </w:p>
          <w:p w14:paraId="4EE0702D" w14:textId="77777777" w:rsidR="00816E69" w:rsidRPr="00186A74" w:rsidRDefault="00816E69" w:rsidP="00816E69">
            <w:pPr>
              <w:pStyle w:val="ListParagraph"/>
              <w:ind w:left="420" w:hanging="360"/>
              <w:rPr>
                <w:rFonts w:ascii="Tahoma" w:eastAsia="Arial" w:hAnsi="Tahoma" w:cs="Tahoma"/>
                <w:color w:val="0D0D0D" w:themeColor="text1" w:themeTint="F2"/>
              </w:rPr>
            </w:pPr>
          </w:p>
        </w:tc>
      </w:tr>
      <w:tr w:rsidR="00816E69" w:rsidRPr="00186A74" w14:paraId="4A22C76F" w14:textId="77777777" w:rsidTr="00816E69">
        <w:trPr>
          <w:trHeight w:val="300"/>
        </w:trPr>
        <w:tc>
          <w:tcPr>
            <w:tcW w:w="455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D7BAAA7" w14:textId="77777777" w:rsidR="00816E69" w:rsidRPr="00186A74" w:rsidRDefault="00816E69" w:rsidP="00092F0C">
            <w:pPr>
              <w:spacing w:line="240" w:lineRule="auto"/>
              <w:rPr>
                <w:rFonts w:ascii="Tahoma" w:eastAsia="Arial" w:hAnsi="Tahoma" w:cs="Tahoma"/>
                <w:color w:val="0D0D0D" w:themeColor="text1" w:themeTint="F2"/>
              </w:rPr>
            </w:pPr>
            <w:r w:rsidRPr="00186A74">
              <w:rPr>
                <w:rFonts w:ascii="Tahoma" w:eastAsia="Arial" w:hAnsi="Tahoma" w:cs="Tahoma"/>
                <w:color w:val="0D0D0D" w:themeColor="text1" w:themeTint="F2"/>
              </w:rPr>
              <w:t>Qualifications success</w:t>
            </w:r>
          </w:p>
        </w:tc>
        <w:tc>
          <w:tcPr>
            <w:tcW w:w="446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C4E7D1E" w14:textId="6E3CA75A" w:rsidR="00816E69" w:rsidRPr="00186A74" w:rsidRDefault="00585174" w:rsidP="00816E69">
            <w:pPr>
              <w:pStyle w:val="ListParagraph"/>
              <w:ind w:left="420" w:hanging="360"/>
              <w:rPr>
                <w:rFonts w:ascii="Tahoma" w:eastAsia="Arial" w:hAnsi="Tahoma" w:cs="Tahoma"/>
                <w:color w:val="0D0D0D" w:themeColor="text1" w:themeTint="F2"/>
              </w:rPr>
            </w:pPr>
            <w:r w:rsidRPr="00186A74">
              <w:rPr>
                <w:rFonts w:ascii="Tahoma" w:eastAsia="Arial" w:hAnsi="Tahoma" w:cs="Tahoma"/>
                <w:color w:val="0D0D0D" w:themeColor="text1" w:themeTint="F2"/>
              </w:rPr>
              <w:t xml:space="preserve">-    </w:t>
            </w:r>
            <w:r w:rsidR="00816E69" w:rsidRPr="00186A74">
              <w:rPr>
                <w:rFonts w:ascii="Tahoma" w:eastAsia="Arial" w:hAnsi="Tahoma" w:cs="Tahoma"/>
                <w:color w:val="0D0D0D" w:themeColor="text1" w:themeTint="F2"/>
              </w:rPr>
              <w:t xml:space="preserve">Pupils </w:t>
            </w:r>
            <w:r w:rsidR="00311F61" w:rsidRPr="00186A74">
              <w:rPr>
                <w:rFonts w:ascii="Tahoma" w:eastAsia="Arial" w:hAnsi="Tahoma" w:cs="Tahoma"/>
                <w:color w:val="0D0D0D" w:themeColor="text1" w:themeTint="F2"/>
              </w:rPr>
              <w:t>have successfully completed multiple qualifications and have gone on to post 16 education, training or employment.</w:t>
            </w:r>
          </w:p>
        </w:tc>
      </w:tr>
      <w:tr w:rsidR="00816E69" w:rsidRPr="00186A74" w14:paraId="75A57BB3" w14:textId="77777777" w:rsidTr="00816E69">
        <w:trPr>
          <w:trHeight w:val="300"/>
        </w:trPr>
        <w:tc>
          <w:tcPr>
            <w:tcW w:w="455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349B781" w14:textId="77777777" w:rsidR="00816E69" w:rsidRPr="00186A74" w:rsidRDefault="00816E69" w:rsidP="00092F0C">
            <w:pPr>
              <w:spacing w:line="240" w:lineRule="auto"/>
              <w:rPr>
                <w:rFonts w:ascii="Tahoma" w:eastAsia="Arial" w:hAnsi="Tahoma" w:cs="Tahoma"/>
                <w:color w:val="0D0D0D" w:themeColor="text1" w:themeTint="F2"/>
              </w:rPr>
            </w:pPr>
            <w:r w:rsidRPr="00186A74">
              <w:rPr>
                <w:rFonts w:ascii="Tahoma" w:eastAsia="Arial" w:hAnsi="Tahoma" w:cs="Tahoma"/>
                <w:color w:val="0D0D0D" w:themeColor="text1" w:themeTint="F2"/>
              </w:rPr>
              <w:t>Curriculum Development</w:t>
            </w:r>
          </w:p>
        </w:tc>
        <w:tc>
          <w:tcPr>
            <w:tcW w:w="446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E11A2F6" w14:textId="243F1512" w:rsidR="00816E69" w:rsidRPr="00186A74" w:rsidRDefault="00585174" w:rsidP="00816E69">
            <w:pPr>
              <w:pStyle w:val="ListParagraph"/>
              <w:ind w:left="420" w:hanging="360"/>
              <w:rPr>
                <w:rFonts w:ascii="Tahoma" w:eastAsia="Arial" w:hAnsi="Tahoma" w:cs="Tahoma"/>
                <w:color w:val="0D0D0D" w:themeColor="text1" w:themeTint="F2"/>
              </w:rPr>
            </w:pPr>
            <w:r w:rsidRPr="00186A74">
              <w:rPr>
                <w:rFonts w:ascii="Tahoma" w:eastAsia="Arial" w:hAnsi="Tahoma" w:cs="Tahoma"/>
                <w:color w:val="0D0D0D" w:themeColor="text1" w:themeTint="F2"/>
              </w:rPr>
              <w:t xml:space="preserve">-    </w:t>
            </w:r>
            <w:r w:rsidR="00816E69" w:rsidRPr="00186A74">
              <w:rPr>
                <w:rFonts w:ascii="Tahoma" w:eastAsia="Arial" w:hAnsi="Tahoma" w:cs="Tahoma"/>
                <w:color w:val="0D0D0D" w:themeColor="text1" w:themeTint="F2"/>
              </w:rPr>
              <w:t xml:space="preserve">Professional learning on curriculum development and new qualifications </w:t>
            </w:r>
            <w:r w:rsidR="00311F61" w:rsidRPr="00186A74">
              <w:rPr>
                <w:rFonts w:ascii="Tahoma" w:eastAsia="Arial" w:hAnsi="Tahoma" w:cs="Tahoma"/>
                <w:color w:val="0D0D0D" w:themeColor="text1" w:themeTint="F2"/>
              </w:rPr>
              <w:t>has</w:t>
            </w:r>
            <w:r w:rsidR="00816E69" w:rsidRPr="00186A74">
              <w:rPr>
                <w:rFonts w:ascii="Tahoma" w:eastAsia="Arial" w:hAnsi="Tahoma" w:cs="Tahoma"/>
                <w:color w:val="0D0D0D" w:themeColor="text1" w:themeTint="F2"/>
              </w:rPr>
              <w:t xml:space="preserve"> ensure</w:t>
            </w:r>
            <w:r w:rsidR="00311F61" w:rsidRPr="00186A74">
              <w:rPr>
                <w:rFonts w:ascii="Tahoma" w:eastAsia="Arial" w:hAnsi="Tahoma" w:cs="Tahoma"/>
                <w:color w:val="0D0D0D" w:themeColor="text1" w:themeTint="F2"/>
              </w:rPr>
              <w:t>d</w:t>
            </w:r>
            <w:r w:rsidR="00816E69" w:rsidRPr="00186A74">
              <w:rPr>
                <w:rFonts w:ascii="Tahoma" w:eastAsia="Arial" w:hAnsi="Tahoma" w:cs="Tahoma"/>
                <w:color w:val="0D0D0D" w:themeColor="text1" w:themeTint="F2"/>
              </w:rPr>
              <w:t xml:space="preserve"> pupils are at the heart of curriculum choices by the school. This means that </w:t>
            </w:r>
            <w:r w:rsidR="00311F61" w:rsidRPr="00186A74">
              <w:rPr>
                <w:rFonts w:ascii="Tahoma" w:eastAsia="Arial" w:hAnsi="Tahoma" w:cs="Tahoma"/>
                <w:color w:val="0D0D0D" w:themeColor="text1" w:themeTint="F2"/>
              </w:rPr>
              <w:t>engagement and progress in learning has improved significantly.</w:t>
            </w:r>
          </w:p>
        </w:tc>
      </w:tr>
    </w:tbl>
    <w:p w14:paraId="5F617040" w14:textId="77777777" w:rsidR="008960F2" w:rsidRPr="00186A74" w:rsidRDefault="008960F2" w:rsidP="00910216">
      <w:pPr>
        <w:spacing w:after="0" w:line="240" w:lineRule="auto"/>
        <w:rPr>
          <w:rFonts w:ascii="Tahoma" w:eastAsia="Arial" w:hAnsi="Tahoma" w:cs="Tahoma"/>
        </w:rPr>
      </w:pPr>
    </w:p>
    <w:p w14:paraId="55ED9ED8" w14:textId="26050615" w:rsidR="00A67340" w:rsidRPr="00186A74" w:rsidRDefault="00A67340" w:rsidP="00AC0EE6">
      <w:pPr>
        <w:pStyle w:val="Heading3"/>
        <w:rPr>
          <w:rFonts w:ascii="Tahoma" w:hAnsi="Tahoma" w:cs="Tahoma"/>
          <w:sz w:val="22"/>
        </w:rPr>
      </w:pPr>
      <w:r w:rsidRPr="00186A74">
        <w:rPr>
          <w:rFonts w:ascii="Tahoma" w:hAnsi="Tahoma" w:cs="Tahoma"/>
          <w:sz w:val="22"/>
        </w:rPr>
        <w:t>Externally provided programmes</w:t>
      </w:r>
    </w:p>
    <w:p w14:paraId="29C70A54" w14:textId="77777777" w:rsidR="00910216" w:rsidRPr="00186A74" w:rsidRDefault="00910216" w:rsidP="00910216">
      <w:pPr>
        <w:spacing w:after="0"/>
        <w:rPr>
          <w:rFonts w:ascii="Tahoma" w:hAnsi="Tahoma" w:cs="Tahoma"/>
        </w:rPr>
      </w:pPr>
    </w:p>
    <w:p w14:paraId="17F39578" w14:textId="77777777" w:rsidR="00A67340" w:rsidRPr="00186A74" w:rsidRDefault="00A67340" w:rsidP="00A67340">
      <w:pPr>
        <w:spacing w:line="240" w:lineRule="auto"/>
        <w:rPr>
          <w:rFonts w:ascii="Tahoma" w:hAnsi="Tahoma" w:cs="Tahoma"/>
        </w:rPr>
      </w:pPr>
      <w:r w:rsidRPr="00186A74">
        <w:rPr>
          <w:rFonts w:ascii="Tahoma" w:eastAsia="Arial" w:hAnsi="Tahoma" w:cs="Tahoma"/>
        </w:rPr>
        <w:t>Please include the names of any programmes that you purchased in the previous academic year. This will help us identify which ones are popular in Wales.</w:t>
      </w:r>
    </w:p>
    <w:tbl>
      <w:tblPr>
        <w:tblW w:w="9015" w:type="dxa"/>
        <w:tblLayout w:type="fixed"/>
        <w:tblLook w:val="04A0" w:firstRow="1" w:lastRow="0" w:firstColumn="1" w:lastColumn="0" w:noHBand="0" w:noVBand="1"/>
      </w:tblPr>
      <w:tblGrid>
        <w:gridCol w:w="4656"/>
        <w:gridCol w:w="4359"/>
      </w:tblGrid>
      <w:tr w:rsidR="00A67340" w:rsidRPr="00186A74" w14:paraId="4B8D134B" w14:textId="77777777" w:rsidTr="000E7CDA">
        <w:trPr>
          <w:trHeight w:val="300"/>
        </w:trPr>
        <w:tc>
          <w:tcPr>
            <w:tcW w:w="4656"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FE7ED"/>
            <w:tcMar>
              <w:left w:w="108" w:type="dxa"/>
              <w:right w:w="108" w:type="dxa"/>
            </w:tcMar>
          </w:tcPr>
          <w:p w14:paraId="76B9DDA1" w14:textId="77777777" w:rsidR="00A67340" w:rsidRPr="00186A74" w:rsidRDefault="00A67340" w:rsidP="009422E2">
            <w:pPr>
              <w:spacing w:line="240" w:lineRule="auto"/>
              <w:rPr>
                <w:rFonts w:ascii="Tahoma" w:hAnsi="Tahoma" w:cs="Tahoma"/>
              </w:rPr>
            </w:pPr>
            <w:r w:rsidRPr="00186A74">
              <w:rPr>
                <w:rFonts w:ascii="Tahoma" w:eastAsia="Arial" w:hAnsi="Tahoma" w:cs="Tahoma"/>
                <w:b/>
                <w:bCs/>
                <w:color w:val="000000" w:themeColor="text1"/>
              </w:rPr>
              <w:t>Programme</w:t>
            </w:r>
          </w:p>
        </w:tc>
        <w:tc>
          <w:tcPr>
            <w:tcW w:w="4359"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FE7ED"/>
            <w:tcMar>
              <w:left w:w="108" w:type="dxa"/>
              <w:right w:w="108" w:type="dxa"/>
            </w:tcMar>
          </w:tcPr>
          <w:p w14:paraId="53785CCD" w14:textId="77777777" w:rsidR="00A67340" w:rsidRPr="00186A74" w:rsidRDefault="00A67340" w:rsidP="009422E2">
            <w:pPr>
              <w:spacing w:line="240" w:lineRule="auto"/>
              <w:rPr>
                <w:rFonts w:ascii="Tahoma" w:hAnsi="Tahoma" w:cs="Tahoma"/>
              </w:rPr>
            </w:pPr>
            <w:r w:rsidRPr="00186A74">
              <w:rPr>
                <w:rFonts w:ascii="Tahoma" w:eastAsia="Arial" w:hAnsi="Tahoma" w:cs="Tahoma"/>
                <w:b/>
                <w:bCs/>
                <w:color w:val="000000" w:themeColor="text1"/>
              </w:rPr>
              <w:t>Provider</w:t>
            </w:r>
          </w:p>
        </w:tc>
      </w:tr>
      <w:tr w:rsidR="00A67340" w:rsidRPr="00186A74" w14:paraId="1CC75983" w14:textId="77777777" w:rsidTr="000E7CDA">
        <w:trPr>
          <w:trHeight w:val="300"/>
        </w:trPr>
        <w:tc>
          <w:tcPr>
            <w:tcW w:w="465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AB08D33" w14:textId="336BB710" w:rsidR="00A67340" w:rsidRPr="00186A74" w:rsidRDefault="00A67340" w:rsidP="009422E2">
            <w:pPr>
              <w:spacing w:line="240" w:lineRule="auto"/>
              <w:rPr>
                <w:rFonts w:ascii="Tahoma" w:hAnsi="Tahoma" w:cs="Tahoma"/>
              </w:rPr>
            </w:pPr>
            <w:r w:rsidRPr="00186A74">
              <w:rPr>
                <w:rFonts w:ascii="Tahoma" w:eastAsia="Arial" w:hAnsi="Tahoma" w:cs="Tahoma"/>
                <w:color w:val="0D0D0D" w:themeColor="text1" w:themeTint="F2"/>
              </w:rPr>
              <w:t xml:space="preserve"> </w:t>
            </w:r>
            <w:r w:rsidR="64E26667" w:rsidRPr="00186A74">
              <w:rPr>
                <w:rFonts w:ascii="Tahoma" w:eastAsia="Arial" w:hAnsi="Tahoma" w:cs="Tahoma"/>
                <w:color w:val="0D0D0D" w:themeColor="text1" w:themeTint="F2"/>
              </w:rPr>
              <w:t>ARC construction</w:t>
            </w:r>
          </w:p>
        </w:tc>
        <w:tc>
          <w:tcPr>
            <w:tcW w:w="435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225BCC3" w14:textId="4074BA6D" w:rsidR="00A67340" w:rsidRPr="00186A74" w:rsidRDefault="78D76362" w:rsidP="009422E2">
            <w:pPr>
              <w:spacing w:line="240" w:lineRule="auto"/>
              <w:rPr>
                <w:rFonts w:ascii="Tahoma" w:hAnsi="Tahoma" w:cs="Tahoma"/>
              </w:rPr>
            </w:pPr>
            <w:r w:rsidRPr="00186A74">
              <w:rPr>
                <w:rFonts w:ascii="Tahoma" w:eastAsia="Arial" w:hAnsi="Tahoma" w:cs="Tahoma"/>
                <w:color w:val="0D0D0D" w:themeColor="text1" w:themeTint="F2"/>
              </w:rPr>
              <w:t>Arc Construction provides opportunities for pupils to access work related education in their areas of interest</w:t>
            </w:r>
          </w:p>
        </w:tc>
      </w:tr>
    </w:tbl>
    <w:p w14:paraId="65A928DB" w14:textId="7D825B08" w:rsidR="000A27D4" w:rsidRPr="00186A74" w:rsidRDefault="000A27D4" w:rsidP="00910216">
      <w:pPr>
        <w:spacing w:after="0"/>
        <w:rPr>
          <w:rFonts w:ascii="Tahoma" w:hAnsi="Tahoma" w:cs="Tahoma"/>
        </w:rPr>
      </w:pPr>
    </w:p>
    <w:p w14:paraId="38F7973E" w14:textId="04994371" w:rsidR="00A67340" w:rsidRPr="00186A74" w:rsidRDefault="00A67340" w:rsidP="003C090C">
      <w:pPr>
        <w:pStyle w:val="Heading2"/>
        <w:rPr>
          <w:rFonts w:ascii="Tahoma" w:hAnsi="Tahoma" w:cs="Tahoma"/>
          <w:sz w:val="22"/>
        </w:rPr>
      </w:pPr>
      <w:r w:rsidRPr="00186A74">
        <w:rPr>
          <w:rFonts w:ascii="Tahoma" w:hAnsi="Tahoma" w:cs="Tahoma"/>
          <w:sz w:val="22"/>
        </w:rPr>
        <w:t>Further information (optional)</w:t>
      </w:r>
    </w:p>
    <w:p w14:paraId="06BCED3E" w14:textId="77777777" w:rsidR="003C090C" w:rsidRPr="00186A74" w:rsidRDefault="003C090C" w:rsidP="003C090C">
      <w:pPr>
        <w:spacing w:after="0"/>
        <w:rPr>
          <w:rFonts w:ascii="Tahoma" w:hAnsi="Tahoma" w:cs="Tahoma"/>
        </w:rPr>
      </w:pPr>
    </w:p>
    <w:tbl>
      <w:tblPr>
        <w:tblW w:w="0" w:type="auto"/>
        <w:tblLayout w:type="fixed"/>
        <w:tblLook w:val="04A0" w:firstRow="1" w:lastRow="0" w:firstColumn="1" w:lastColumn="0" w:noHBand="0" w:noVBand="1"/>
      </w:tblPr>
      <w:tblGrid>
        <w:gridCol w:w="8925"/>
      </w:tblGrid>
      <w:tr w:rsidR="00A67340" w:rsidRPr="00186A74" w14:paraId="595AE915" w14:textId="77777777" w:rsidTr="00910216">
        <w:trPr>
          <w:trHeight w:val="736"/>
        </w:trPr>
        <w:tc>
          <w:tcPr>
            <w:tcW w:w="892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9DCDEC4" w14:textId="6B8B24A0" w:rsidR="00A67340" w:rsidRPr="00186A74" w:rsidRDefault="00A67340" w:rsidP="009422E2">
            <w:pPr>
              <w:spacing w:after="0" w:line="240" w:lineRule="auto"/>
              <w:rPr>
                <w:rFonts w:ascii="Tahoma" w:hAnsi="Tahoma" w:cs="Tahoma"/>
              </w:rPr>
            </w:pPr>
            <w:r w:rsidRPr="00186A74">
              <w:rPr>
                <w:rFonts w:ascii="Tahoma" w:eastAsia="Arial" w:hAnsi="Tahoma" w:cs="Tahoma"/>
              </w:rPr>
              <w:lastRenderedPageBreak/>
              <w:t>Use this space to provide any further information about your PDG strategy. For example, about your strategy planning, or other activity that you are implementing to support pupils from low-income households, that is not dependent on PDG.</w:t>
            </w:r>
          </w:p>
        </w:tc>
      </w:tr>
    </w:tbl>
    <w:p w14:paraId="610B1DF6" w14:textId="77777777" w:rsidR="00A67340" w:rsidRPr="00186A74" w:rsidRDefault="00A67340" w:rsidP="00295632">
      <w:pPr>
        <w:rPr>
          <w:rFonts w:ascii="Tahoma" w:hAnsi="Tahoma" w:cs="Tahoma"/>
        </w:rPr>
      </w:pPr>
    </w:p>
    <w:sectPr w:rsidR="00A67340" w:rsidRPr="00186A74">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35BDFC" w14:textId="77777777" w:rsidR="00843550" w:rsidRDefault="00843550" w:rsidP="00F3046B">
      <w:pPr>
        <w:spacing w:after="0" w:line="240" w:lineRule="auto"/>
      </w:pPr>
      <w:r>
        <w:separator/>
      </w:r>
    </w:p>
  </w:endnote>
  <w:endnote w:type="continuationSeparator" w:id="0">
    <w:p w14:paraId="63D8400E" w14:textId="77777777" w:rsidR="00843550" w:rsidRDefault="00843550" w:rsidP="00F304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E02138" w14:textId="77777777" w:rsidR="00F3046B" w:rsidRDefault="00F3046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35932814"/>
      <w:docPartObj>
        <w:docPartGallery w:val="Page Numbers (Bottom of Page)"/>
        <w:docPartUnique/>
      </w:docPartObj>
    </w:sdtPr>
    <w:sdtEndPr>
      <w:rPr>
        <w:noProof/>
      </w:rPr>
    </w:sdtEndPr>
    <w:sdtContent>
      <w:p w14:paraId="4587B3FE" w14:textId="382C20F3" w:rsidR="00F3046B" w:rsidRDefault="00F3046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5D00B60" w14:textId="77777777" w:rsidR="00F3046B" w:rsidRDefault="00F3046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CDAD8C" w14:textId="77777777" w:rsidR="00F3046B" w:rsidRDefault="00F304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6DF57B" w14:textId="77777777" w:rsidR="00843550" w:rsidRDefault="00843550" w:rsidP="00F3046B">
      <w:pPr>
        <w:spacing w:after="0" w:line="240" w:lineRule="auto"/>
      </w:pPr>
      <w:r>
        <w:separator/>
      </w:r>
    </w:p>
  </w:footnote>
  <w:footnote w:type="continuationSeparator" w:id="0">
    <w:p w14:paraId="64005268" w14:textId="77777777" w:rsidR="00843550" w:rsidRDefault="00843550" w:rsidP="00F304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D2E346" w14:textId="77777777" w:rsidR="00F3046B" w:rsidRDefault="00F3046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D04F2" w14:textId="77777777" w:rsidR="00F3046B" w:rsidRDefault="00F3046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80F7C3" w14:textId="77777777" w:rsidR="00F3046B" w:rsidRDefault="00F3046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C4644D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53426BE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00E06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6C8BFE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1E5C9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5CEF02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0FAEFB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0B6A75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1D8160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D34681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624B6FB"/>
    <w:multiLevelType w:val="hybridMultilevel"/>
    <w:tmpl w:val="FFFFFFFF"/>
    <w:lvl w:ilvl="0" w:tplc="42621856">
      <w:start w:val="1"/>
      <w:numFmt w:val="bullet"/>
      <w:lvlText w:val="·"/>
      <w:lvlJc w:val="left"/>
      <w:pPr>
        <w:ind w:left="720" w:hanging="360"/>
      </w:pPr>
      <w:rPr>
        <w:rFonts w:ascii="Symbol" w:hAnsi="Symbol" w:hint="default"/>
      </w:rPr>
    </w:lvl>
    <w:lvl w:ilvl="1" w:tplc="EC0C4FFE">
      <w:start w:val="1"/>
      <w:numFmt w:val="bullet"/>
      <w:lvlText w:val="o"/>
      <w:lvlJc w:val="left"/>
      <w:pPr>
        <w:ind w:left="1440" w:hanging="360"/>
      </w:pPr>
      <w:rPr>
        <w:rFonts w:ascii="Courier New" w:hAnsi="Courier New" w:hint="default"/>
      </w:rPr>
    </w:lvl>
    <w:lvl w:ilvl="2" w:tplc="2A3E1302">
      <w:start w:val="1"/>
      <w:numFmt w:val="bullet"/>
      <w:lvlText w:val=""/>
      <w:lvlJc w:val="left"/>
      <w:pPr>
        <w:ind w:left="2160" w:hanging="360"/>
      </w:pPr>
      <w:rPr>
        <w:rFonts w:ascii="Wingdings" w:hAnsi="Wingdings" w:hint="default"/>
      </w:rPr>
    </w:lvl>
    <w:lvl w:ilvl="3" w:tplc="79785646">
      <w:start w:val="1"/>
      <w:numFmt w:val="bullet"/>
      <w:lvlText w:val=""/>
      <w:lvlJc w:val="left"/>
      <w:pPr>
        <w:ind w:left="2880" w:hanging="360"/>
      </w:pPr>
      <w:rPr>
        <w:rFonts w:ascii="Symbol" w:hAnsi="Symbol" w:hint="default"/>
      </w:rPr>
    </w:lvl>
    <w:lvl w:ilvl="4" w:tplc="0C6020E4">
      <w:start w:val="1"/>
      <w:numFmt w:val="bullet"/>
      <w:lvlText w:val="o"/>
      <w:lvlJc w:val="left"/>
      <w:pPr>
        <w:ind w:left="3600" w:hanging="360"/>
      </w:pPr>
      <w:rPr>
        <w:rFonts w:ascii="Courier New" w:hAnsi="Courier New" w:hint="default"/>
      </w:rPr>
    </w:lvl>
    <w:lvl w:ilvl="5" w:tplc="55B437B4">
      <w:start w:val="1"/>
      <w:numFmt w:val="bullet"/>
      <w:lvlText w:val=""/>
      <w:lvlJc w:val="left"/>
      <w:pPr>
        <w:ind w:left="4320" w:hanging="360"/>
      </w:pPr>
      <w:rPr>
        <w:rFonts w:ascii="Wingdings" w:hAnsi="Wingdings" w:hint="default"/>
      </w:rPr>
    </w:lvl>
    <w:lvl w:ilvl="6" w:tplc="609E1032">
      <w:start w:val="1"/>
      <w:numFmt w:val="bullet"/>
      <w:lvlText w:val=""/>
      <w:lvlJc w:val="left"/>
      <w:pPr>
        <w:ind w:left="5040" w:hanging="360"/>
      </w:pPr>
      <w:rPr>
        <w:rFonts w:ascii="Symbol" w:hAnsi="Symbol" w:hint="default"/>
      </w:rPr>
    </w:lvl>
    <w:lvl w:ilvl="7" w:tplc="B9580A22">
      <w:start w:val="1"/>
      <w:numFmt w:val="bullet"/>
      <w:lvlText w:val="o"/>
      <w:lvlJc w:val="left"/>
      <w:pPr>
        <w:ind w:left="5760" w:hanging="360"/>
      </w:pPr>
      <w:rPr>
        <w:rFonts w:ascii="Courier New" w:hAnsi="Courier New" w:hint="default"/>
      </w:rPr>
    </w:lvl>
    <w:lvl w:ilvl="8" w:tplc="39806D9E">
      <w:start w:val="1"/>
      <w:numFmt w:val="bullet"/>
      <w:lvlText w:val=""/>
      <w:lvlJc w:val="left"/>
      <w:pPr>
        <w:ind w:left="6480" w:hanging="360"/>
      </w:pPr>
      <w:rPr>
        <w:rFonts w:ascii="Wingdings" w:hAnsi="Wingdings" w:hint="default"/>
      </w:rPr>
    </w:lvl>
  </w:abstractNum>
  <w:abstractNum w:abstractNumId="11" w15:restartNumberingAfterBreak="0">
    <w:nsid w:val="622E5C29"/>
    <w:multiLevelType w:val="hybridMultilevel"/>
    <w:tmpl w:val="8C4244F2"/>
    <w:lvl w:ilvl="0" w:tplc="ABE4CD5C">
      <w:numFmt w:val="bullet"/>
      <w:lvlText w:val="-"/>
      <w:lvlJc w:val="left"/>
      <w:pPr>
        <w:ind w:left="420" w:hanging="360"/>
      </w:pPr>
      <w:rPr>
        <w:rFonts w:ascii="Arial" w:eastAsia="Arial" w:hAnsi="Arial" w:cs="Arial" w:hint="default"/>
        <w:color w:val="0D0D0D" w:themeColor="text1" w:themeTint="F2"/>
        <w:sz w:val="24"/>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num w:numId="1" w16cid:durableId="2121758588">
    <w:abstractNumId w:val="10"/>
  </w:num>
  <w:num w:numId="2" w16cid:durableId="1047604171">
    <w:abstractNumId w:val="9"/>
  </w:num>
  <w:num w:numId="3" w16cid:durableId="1148090108">
    <w:abstractNumId w:val="7"/>
  </w:num>
  <w:num w:numId="4" w16cid:durableId="2031376429">
    <w:abstractNumId w:val="6"/>
  </w:num>
  <w:num w:numId="5" w16cid:durableId="831482594">
    <w:abstractNumId w:val="5"/>
  </w:num>
  <w:num w:numId="6" w16cid:durableId="373389018">
    <w:abstractNumId w:val="4"/>
  </w:num>
  <w:num w:numId="7" w16cid:durableId="1672369708">
    <w:abstractNumId w:val="8"/>
  </w:num>
  <w:num w:numId="8" w16cid:durableId="762068360">
    <w:abstractNumId w:val="3"/>
  </w:num>
  <w:num w:numId="9" w16cid:durableId="327947663">
    <w:abstractNumId w:val="2"/>
  </w:num>
  <w:num w:numId="10" w16cid:durableId="639967721">
    <w:abstractNumId w:val="1"/>
  </w:num>
  <w:num w:numId="11" w16cid:durableId="650330066">
    <w:abstractNumId w:val="0"/>
  </w:num>
  <w:num w:numId="12" w16cid:durableId="1011495035">
    <w:abstractNumId w:val="9"/>
  </w:num>
  <w:num w:numId="13" w16cid:durableId="1760980584">
    <w:abstractNumId w:val="7"/>
  </w:num>
  <w:num w:numId="14" w16cid:durableId="1412197996">
    <w:abstractNumId w:val="6"/>
  </w:num>
  <w:num w:numId="15" w16cid:durableId="51661323">
    <w:abstractNumId w:val="5"/>
  </w:num>
  <w:num w:numId="16" w16cid:durableId="2130126650">
    <w:abstractNumId w:val="4"/>
  </w:num>
  <w:num w:numId="17" w16cid:durableId="1897736499">
    <w:abstractNumId w:val="8"/>
  </w:num>
  <w:num w:numId="18" w16cid:durableId="328366285">
    <w:abstractNumId w:val="3"/>
  </w:num>
  <w:num w:numId="19" w16cid:durableId="258409126">
    <w:abstractNumId w:val="2"/>
  </w:num>
  <w:num w:numId="20" w16cid:durableId="1509639565">
    <w:abstractNumId w:val="1"/>
  </w:num>
  <w:num w:numId="21" w16cid:durableId="1968466006">
    <w:abstractNumId w:val="0"/>
  </w:num>
  <w:num w:numId="22" w16cid:durableId="165518153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7340"/>
    <w:rsid w:val="00012767"/>
    <w:rsid w:val="00081846"/>
    <w:rsid w:val="000A27D4"/>
    <w:rsid w:val="000C4347"/>
    <w:rsid w:val="000D6AD6"/>
    <w:rsid w:val="000E7CDA"/>
    <w:rsid w:val="000F7A2D"/>
    <w:rsid w:val="00120B28"/>
    <w:rsid w:val="0015680E"/>
    <w:rsid w:val="001602FF"/>
    <w:rsid w:val="00186A74"/>
    <w:rsid w:val="001A4C13"/>
    <w:rsid w:val="001D7F88"/>
    <w:rsid w:val="002641A3"/>
    <w:rsid w:val="00294485"/>
    <w:rsid w:val="00295632"/>
    <w:rsid w:val="002A30DA"/>
    <w:rsid w:val="002A7121"/>
    <w:rsid w:val="002E7838"/>
    <w:rsid w:val="00311F61"/>
    <w:rsid w:val="003610BA"/>
    <w:rsid w:val="003A1D6C"/>
    <w:rsid w:val="003C090C"/>
    <w:rsid w:val="003C3E1C"/>
    <w:rsid w:val="003C5977"/>
    <w:rsid w:val="003D11C9"/>
    <w:rsid w:val="00404DAC"/>
    <w:rsid w:val="0045402A"/>
    <w:rsid w:val="004778D3"/>
    <w:rsid w:val="00486955"/>
    <w:rsid w:val="004961BC"/>
    <w:rsid w:val="004C33BD"/>
    <w:rsid w:val="004F3B59"/>
    <w:rsid w:val="005017B3"/>
    <w:rsid w:val="00501BF7"/>
    <w:rsid w:val="0051638F"/>
    <w:rsid w:val="00517E18"/>
    <w:rsid w:val="00580B1D"/>
    <w:rsid w:val="00585174"/>
    <w:rsid w:val="005A03B5"/>
    <w:rsid w:val="005B56C5"/>
    <w:rsid w:val="005B6ED2"/>
    <w:rsid w:val="005E2A06"/>
    <w:rsid w:val="005F4828"/>
    <w:rsid w:val="00636CD4"/>
    <w:rsid w:val="00656907"/>
    <w:rsid w:val="006630CE"/>
    <w:rsid w:val="00692B9C"/>
    <w:rsid w:val="00692F24"/>
    <w:rsid w:val="006A66D5"/>
    <w:rsid w:val="006C024E"/>
    <w:rsid w:val="006E30CA"/>
    <w:rsid w:val="006E3592"/>
    <w:rsid w:val="006F221F"/>
    <w:rsid w:val="006F4731"/>
    <w:rsid w:val="00759F75"/>
    <w:rsid w:val="00782EB9"/>
    <w:rsid w:val="007F2C47"/>
    <w:rsid w:val="007F4AB0"/>
    <w:rsid w:val="00816E69"/>
    <w:rsid w:val="00825D9A"/>
    <w:rsid w:val="00827105"/>
    <w:rsid w:val="00843550"/>
    <w:rsid w:val="00862C00"/>
    <w:rsid w:val="00877BC8"/>
    <w:rsid w:val="008960F2"/>
    <w:rsid w:val="0089680B"/>
    <w:rsid w:val="008A53F8"/>
    <w:rsid w:val="00910216"/>
    <w:rsid w:val="009154F1"/>
    <w:rsid w:val="00934A11"/>
    <w:rsid w:val="009467E4"/>
    <w:rsid w:val="009470E7"/>
    <w:rsid w:val="00982485"/>
    <w:rsid w:val="0098566A"/>
    <w:rsid w:val="009A2A3C"/>
    <w:rsid w:val="009C545F"/>
    <w:rsid w:val="009C56C7"/>
    <w:rsid w:val="00A2030C"/>
    <w:rsid w:val="00A31E65"/>
    <w:rsid w:val="00A626F6"/>
    <w:rsid w:val="00A67340"/>
    <w:rsid w:val="00AC0EE6"/>
    <w:rsid w:val="00AE55E3"/>
    <w:rsid w:val="00B00C82"/>
    <w:rsid w:val="00B80456"/>
    <w:rsid w:val="00BA0FB9"/>
    <w:rsid w:val="00BC769D"/>
    <w:rsid w:val="00BE75CD"/>
    <w:rsid w:val="00C34FAC"/>
    <w:rsid w:val="00C644F7"/>
    <w:rsid w:val="00C72EE1"/>
    <w:rsid w:val="00C81A74"/>
    <w:rsid w:val="00C907BC"/>
    <w:rsid w:val="00CD10FF"/>
    <w:rsid w:val="00CF747D"/>
    <w:rsid w:val="00D06BB7"/>
    <w:rsid w:val="00D16D74"/>
    <w:rsid w:val="00D34861"/>
    <w:rsid w:val="00DA2C53"/>
    <w:rsid w:val="00DA7D20"/>
    <w:rsid w:val="00DD3CA3"/>
    <w:rsid w:val="00DF1E30"/>
    <w:rsid w:val="00DF1EBA"/>
    <w:rsid w:val="00E07333"/>
    <w:rsid w:val="00E11131"/>
    <w:rsid w:val="00E2764B"/>
    <w:rsid w:val="00E75340"/>
    <w:rsid w:val="00E970CA"/>
    <w:rsid w:val="00EA3340"/>
    <w:rsid w:val="00EA734F"/>
    <w:rsid w:val="00ED705B"/>
    <w:rsid w:val="00EF6A05"/>
    <w:rsid w:val="00EF6A36"/>
    <w:rsid w:val="00F15BBA"/>
    <w:rsid w:val="00F174A6"/>
    <w:rsid w:val="00F26862"/>
    <w:rsid w:val="00F3046B"/>
    <w:rsid w:val="00F33863"/>
    <w:rsid w:val="00F500CE"/>
    <w:rsid w:val="00F5629A"/>
    <w:rsid w:val="00F83431"/>
    <w:rsid w:val="02BCD117"/>
    <w:rsid w:val="0B766002"/>
    <w:rsid w:val="0CF78684"/>
    <w:rsid w:val="0FD193D8"/>
    <w:rsid w:val="11B723F6"/>
    <w:rsid w:val="11E46A8C"/>
    <w:rsid w:val="12016CFA"/>
    <w:rsid w:val="17C15154"/>
    <w:rsid w:val="1C31C6CC"/>
    <w:rsid w:val="1D6393D3"/>
    <w:rsid w:val="1E637600"/>
    <w:rsid w:val="1EAAA103"/>
    <w:rsid w:val="20B7D017"/>
    <w:rsid w:val="227EA37F"/>
    <w:rsid w:val="22D6D71D"/>
    <w:rsid w:val="233A1320"/>
    <w:rsid w:val="23AC51B5"/>
    <w:rsid w:val="24ED8FB6"/>
    <w:rsid w:val="2876ABB7"/>
    <w:rsid w:val="2933FC41"/>
    <w:rsid w:val="2AA6B9D0"/>
    <w:rsid w:val="2BDEDA22"/>
    <w:rsid w:val="2C555E6E"/>
    <w:rsid w:val="344E3550"/>
    <w:rsid w:val="345770D0"/>
    <w:rsid w:val="364B9F8B"/>
    <w:rsid w:val="3721A5A5"/>
    <w:rsid w:val="39069196"/>
    <w:rsid w:val="39B376DB"/>
    <w:rsid w:val="41307F16"/>
    <w:rsid w:val="428ED7E2"/>
    <w:rsid w:val="45ACB295"/>
    <w:rsid w:val="47A40592"/>
    <w:rsid w:val="4892D047"/>
    <w:rsid w:val="4995CE18"/>
    <w:rsid w:val="4CBB7B28"/>
    <w:rsid w:val="4D3362FC"/>
    <w:rsid w:val="4DE982C9"/>
    <w:rsid w:val="4EF38E14"/>
    <w:rsid w:val="508CC953"/>
    <w:rsid w:val="52DD0333"/>
    <w:rsid w:val="58E5F30F"/>
    <w:rsid w:val="5B255D5E"/>
    <w:rsid w:val="5C22CFF9"/>
    <w:rsid w:val="5DC76210"/>
    <w:rsid w:val="5E8FB9BD"/>
    <w:rsid w:val="5F696308"/>
    <w:rsid w:val="624A53FD"/>
    <w:rsid w:val="63C15ACD"/>
    <w:rsid w:val="64E26667"/>
    <w:rsid w:val="668AB4C1"/>
    <w:rsid w:val="668DAFFF"/>
    <w:rsid w:val="67B5FD9C"/>
    <w:rsid w:val="69FD2381"/>
    <w:rsid w:val="6AB9CC16"/>
    <w:rsid w:val="6E6B9B37"/>
    <w:rsid w:val="6E9ABCCE"/>
    <w:rsid w:val="6EB3E78B"/>
    <w:rsid w:val="6FCDD064"/>
    <w:rsid w:val="70417682"/>
    <w:rsid w:val="787B28B7"/>
    <w:rsid w:val="78D76362"/>
    <w:rsid w:val="7D29F86F"/>
    <w:rsid w:val="7E09B5A5"/>
    <w:rsid w:val="7E1796D5"/>
    <w:rsid w:val="7EF970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5B88F4"/>
  <w15:chartTrackingRefBased/>
  <w15:docId w15:val="{5AD74510-C2B4-45E2-85DE-AE697F3CEB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7340"/>
  </w:style>
  <w:style w:type="paragraph" w:styleId="Heading1">
    <w:name w:val="heading 1"/>
    <w:basedOn w:val="Heading2"/>
    <w:next w:val="Normal"/>
    <w:link w:val="Heading1Char"/>
    <w:uiPriority w:val="9"/>
    <w:qFormat/>
    <w:rsid w:val="006E30CA"/>
    <w:pPr>
      <w:outlineLvl w:val="0"/>
    </w:pPr>
    <w:rPr>
      <w:sz w:val="36"/>
    </w:rPr>
  </w:style>
  <w:style w:type="paragraph" w:styleId="Heading2">
    <w:name w:val="heading 2"/>
    <w:basedOn w:val="Heading3"/>
    <w:next w:val="Normal"/>
    <w:link w:val="Heading2Char"/>
    <w:uiPriority w:val="9"/>
    <w:unhideWhenUsed/>
    <w:qFormat/>
    <w:rsid w:val="00CD10FF"/>
    <w:pPr>
      <w:outlineLvl w:val="1"/>
    </w:pPr>
    <w:rPr>
      <w:sz w:val="27"/>
    </w:rPr>
  </w:style>
  <w:style w:type="paragraph" w:styleId="Heading3">
    <w:name w:val="heading 3"/>
    <w:basedOn w:val="Heading4"/>
    <w:next w:val="Normal"/>
    <w:link w:val="Heading3Char"/>
    <w:uiPriority w:val="9"/>
    <w:unhideWhenUsed/>
    <w:qFormat/>
    <w:rsid w:val="006E30CA"/>
    <w:pPr>
      <w:outlineLvl w:val="2"/>
    </w:pPr>
  </w:style>
  <w:style w:type="paragraph" w:styleId="Heading4">
    <w:name w:val="heading 4"/>
    <w:basedOn w:val="Normal"/>
    <w:next w:val="Normal"/>
    <w:link w:val="Heading4Char"/>
    <w:uiPriority w:val="9"/>
    <w:unhideWhenUsed/>
    <w:qFormat/>
    <w:rsid w:val="00A67340"/>
    <w:pPr>
      <w:keepNext/>
      <w:keepLines/>
      <w:spacing w:before="40" w:after="0"/>
      <w:outlineLvl w:val="3"/>
    </w:pPr>
    <w:rPr>
      <w:rFonts w:ascii="Arial" w:eastAsiaTheme="majorEastAsia" w:hAnsi="Arial" w:cstheme="majorBidi"/>
      <w:b/>
      <w:iCs/>
      <w:sz w:val="24"/>
    </w:rPr>
  </w:style>
  <w:style w:type="paragraph" w:styleId="Heading5">
    <w:name w:val="heading 5"/>
    <w:basedOn w:val="Normal"/>
    <w:next w:val="Normal"/>
    <w:link w:val="Heading5Char"/>
    <w:uiPriority w:val="9"/>
    <w:unhideWhenUsed/>
    <w:qFormat/>
    <w:rsid w:val="00A67340"/>
    <w:pPr>
      <w:keepNext/>
      <w:keepLines/>
      <w:spacing w:before="40" w:after="0"/>
      <w:outlineLvl w:val="4"/>
    </w:pPr>
    <w:rPr>
      <w:rFonts w:ascii="Arial" w:eastAsiaTheme="majorEastAsia" w:hAnsi="Arial" w:cstheme="majorBidi"/>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CD10FF"/>
    <w:rPr>
      <w:rFonts w:ascii="Arial" w:eastAsiaTheme="majorEastAsia" w:hAnsi="Arial" w:cstheme="majorBidi"/>
      <w:b/>
      <w:iCs/>
      <w:sz w:val="27"/>
    </w:rPr>
  </w:style>
  <w:style w:type="character" w:customStyle="1" w:styleId="Heading3Char">
    <w:name w:val="Heading 3 Char"/>
    <w:basedOn w:val="DefaultParagraphFont"/>
    <w:link w:val="Heading3"/>
    <w:uiPriority w:val="9"/>
    <w:rsid w:val="006E30CA"/>
    <w:rPr>
      <w:rFonts w:ascii="Arial" w:eastAsiaTheme="majorEastAsia" w:hAnsi="Arial" w:cstheme="majorBidi"/>
      <w:b/>
      <w:iCs/>
      <w:sz w:val="24"/>
    </w:rPr>
  </w:style>
  <w:style w:type="character" w:styleId="CommentReference">
    <w:name w:val="annotation reference"/>
    <w:basedOn w:val="DefaultParagraphFont"/>
    <w:uiPriority w:val="99"/>
    <w:semiHidden/>
    <w:unhideWhenUsed/>
    <w:rsid w:val="00A67340"/>
    <w:rPr>
      <w:sz w:val="16"/>
      <w:szCs w:val="16"/>
    </w:rPr>
  </w:style>
  <w:style w:type="paragraph" w:styleId="CommentText">
    <w:name w:val="annotation text"/>
    <w:basedOn w:val="Normal"/>
    <w:link w:val="CommentTextChar"/>
    <w:uiPriority w:val="99"/>
    <w:unhideWhenUsed/>
    <w:rsid w:val="00A67340"/>
    <w:pPr>
      <w:spacing w:line="240" w:lineRule="auto"/>
    </w:pPr>
    <w:rPr>
      <w:sz w:val="20"/>
      <w:szCs w:val="20"/>
    </w:rPr>
  </w:style>
  <w:style w:type="character" w:customStyle="1" w:styleId="CommentTextChar">
    <w:name w:val="Comment Text Char"/>
    <w:basedOn w:val="DefaultParagraphFont"/>
    <w:link w:val="CommentText"/>
    <w:uiPriority w:val="99"/>
    <w:rsid w:val="00A67340"/>
    <w:rPr>
      <w:sz w:val="20"/>
      <w:szCs w:val="20"/>
    </w:rPr>
  </w:style>
  <w:style w:type="character" w:customStyle="1" w:styleId="Heading1Char">
    <w:name w:val="Heading 1 Char"/>
    <w:basedOn w:val="DefaultParagraphFont"/>
    <w:link w:val="Heading1"/>
    <w:uiPriority w:val="9"/>
    <w:rsid w:val="006E30CA"/>
    <w:rPr>
      <w:rFonts w:ascii="Arial" w:eastAsiaTheme="majorEastAsia" w:hAnsi="Arial" w:cstheme="majorBidi"/>
      <w:b/>
      <w:iCs/>
      <w:sz w:val="36"/>
    </w:rPr>
  </w:style>
  <w:style w:type="character" w:customStyle="1" w:styleId="Heading4Char">
    <w:name w:val="Heading 4 Char"/>
    <w:basedOn w:val="DefaultParagraphFont"/>
    <w:link w:val="Heading4"/>
    <w:uiPriority w:val="9"/>
    <w:rsid w:val="00A67340"/>
    <w:rPr>
      <w:rFonts w:ascii="Arial" w:eastAsiaTheme="majorEastAsia" w:hAnsi="Arial" w:cstheme="majorBidi"/>
      <w:b/>
      <w:iCs/>
      <w:sz w:val="24"/>
    </w:rPr>
  </w:style>
  <w:style w:type="paragraph" w:styleId="ListParagraph">
    <w:name w:val="List Paragraph"/>
    <w:aliases w:val="F5 List Paragraph,List Paragraph1,Dot pt,No Spacing1,List Paragraph Char Char Char,Indicator Text,Numbered Para 1,Bullet Points,MAIN CONTENT,Bullet 1,List Paragraph11,List Paragraph12,List Paragraph2,Normal numbered,OBC Bullet,L,Ti,T,B,L1"/>
    <w:basedOn w:val="Normal"/>
    <w:link w:val="ListParagraphChar"/>
    <w:uiPriority w:val="34"/>
    <w:qFormat/>
    <w:rsid w:val="00A67340"/>
    <w:pPr>
      <w:ind w:left="720"/>
      <w:contextualSpacing/>
    </w:pPr>
  </w:style>
  <w:style w:type="character" w:customStyle="1" w:styleId="ListParagraphChar">
    <w:name w:val="List Paragraph Char"/>
    <w:aliases w:val="F5 List Paragraph Char,List Paragraph1 Char,Dot pt Char,No Spacing1 Char,List Paragraph Char Char Char Char,Indicator Text Char,Numbered Para 1 Char,Bullet Points Char,MAIN CONTENT Char,Bullet 1 Char,List Paragraph11 Char,L Char"/>
    <w:link w:val="ListParagraph"/>
    <w:uiPriority w:val="34"/>
    <w:qFormat/>
    <w:locked/>
    <w:rsid w:val="00A67340"/>
  </w:style>
  <w:style w:type="table" w:styleId="TableGrid">
    <w:name w:val="Table Grid"/>
    <w:basedOn w:val="TableNormal"/>
    <w:uiPriority w:val="39"/>
    <w:rsid w:val="00A673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A67340"/>
    <w:pPr>
      <w:spacing w:after="0" w:line="240" w:lineRule="auto"/>
    </w:pPr>
  </w:style>
  <w:style w:type="character" w:customStyle="1" w:styleId="Heading5Char">
    <w:name w:val="Heading 5 Char"/>
    <w:basedOn w:val="DefaultParagraphFont"/>
    <w:link w:val="Heading5"/>
    <w:uiPriority w:val="9"/>
    <w:rsid w:val="00A67340"/>
    <w:rPr>
      <w:rFonts w:ascii="Arial" w:eastAsiaTheme="majorEastAsia" w:hAnsi="Arial" w:cstheme="majorBidi"/>
      <w:b/>
      <w:sz w:val="20"/>
    </w:rPr>
  </w:style>
  <w:style w:type="paragraph" w:styleId="Header">
    <w:name w:val="header"/>
    <w:basedOn w:val="Normal"/>
    <w:link w:val="HeaderChar"/>
    <w:uiPriority w:val="99"/>
    <w:unhideWhenUsed/>
    <w:rsid w:val="00F3046B"/>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046B"/>
  </w:style>
  <w:style w:type="paragraph" w:styleId="Footer">
    <w:name w:val="footer"/>
    <w:basedOn w:val="Normal"/>
    <w:link w:val="FooterChar"/>
    <w:uiPriority w:val="99"/>
    <w:unhideWhenUsed/>
    <w:rsid w:val="00F304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04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etadata xmlns="http://www.objective.com/ecm/document/metadata/FF3C5B18883D4E21973B57C2EEED7FD1" version="1.0.0">
  <systemFields>
    <field name="Objective-Id">
      <value order="0">A47390492</value>
    </field>
    <field name="Objective-Title">
      <value order="0">Web amends -annex-1.-pupil-development-grant-school-statement-template (1)</value>
    </field>
    <field name="Objective-Description">
      <value order="0"/>
    </field>
    <field name="Objective-CreationStamp">
      <value order="0">2023-10-18T09:39:49Z</value>
    </field>
    <field name="Objective-IsApproved">
      <value order="0">false</value>
    </field>
    <field name="Objective-IsPublished">
      <value order="0">false</value>
    </field>
    <field name="Objective-DatePublished">
      <value order="0"/>
    </field>
    <field name="Objective-ModificationStamp">
      <value order="0">2023-11-15T08:19:01Z</value>
    </field>
    <field name="Objective-Owner">
      <value order="0">Cook, Laura (ESJWL - Education)</value>
    </field>
    <field name="Objective-Path">
      <value order="0">Objective Global Folder:#Business File Plan:WG Organisational Groups:NEW - Post April 2022 - Education, Social Justice &amp; Welsh Language:Education, Social Justice &amp; Welsh Language (ESJWL) - Education - Support for Learners:1 - Save:Supporting Achievement &amp; Safeguarding:EPS - Supporting Achievement &amp; Safeguarding - Pupil Development Grant:EiED - Equity in Education - Pupil Development Grant (PDG) - 2023-2024</value>
    </field>
    <field name="Objective-Parent">
      <value order="0">EiED - Equity in Education - Pupil Development Grant (PDG) - 2023-2024</value>
    </field>
    <field name="Objective-State">
      <value order="0">Being Edited</value>
    </field>
    <field name="Objective-VersionId">
      <value order="0">vA90425365</value>
    </field>
    <field name="Objective-Version">
      <value order="0">1.1</value>
    </field>
    <field name="Objective-VersionNumber">
      <value order="0">3</value>
    </field>
    <field name="Objective-VersionComment">
      <value order="0"/>
    </field>
    <field name="Objective-FileNumber">
      <value order="0">qA1611949</value>
    </field>
    <field name="Objective-Classification">
      <value order="0">Official</value>
    </field>
    <field name="Objective-Caveats">
      <value order="0"/>
    </field>
  </systemFields>
  <catalogues>
    <catalogue name="Document Type Catalogue" type="type" ori="id:cA14">
      <field name="Objective-Date Acquired">
        <value order="0">2023-10-18T00:00:00Z</value>
      </field>
      <field name="Objective-Official Translation">
        <value order="0"/>
      </field>
      <field name="Objective-Connect Creator">
        <value order="0"/>
      </field>
    </catalogue>
  </catalogues>
</meta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45109E-2DDF-40CB-AC2B-FF9B10C90820}">
  <ds:schemaRefs>
    <ds:schemaRef ds:uri="http://www.objective.com/ecm/document/metadata/FF3C5B18883D4E21973B57C2EEED7FD1"/>
  </ds:schemaRefs>
</ds:datastoreItem>
</file>

<file path=customXml/itemProps2.xml><?xml version="1.0" encoding="utf-8"?>
<ds:datastoreItem xmlns:ds="http://schemas.openxmlformats.org/officeDocument/2006/customXml" ds:itemID="{186ACC79-45C4-477A-926F-0287D97E77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7</Pages>
  <Words>1660</Words>
  <Characters>9466</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Annex 1 PDG School Statement template</vt:lpstr>
    </vt:vector>
  </TitlesOfParts>
  <Company>Welsh Government</Company>
  <LinksUpToDate>false</LinksUpToDate>
  <CharactersWithSpaces>11104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Annex 1 PDG School Statement template</dc:title>
  <dc:subject/>
  <dc:creator>Goodban, Victoria (ESJWL)</dc:creator>
  <cp:keywords/>
  <dc:description/>
  <cp:lastModifiedBy>Dan Harris</cp:lastModifiedBy>
  <cp:revision>33</cp:revision>
  <dcterms:created xsi:type="dcterms:W3CDTF">2025-09-26T07:33:00Z</dcterms:created>
  <dcterms:modified xsi:type="dcterms:W3CDTF">2025-09-28T17:14:00Z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hecked by">
    <vt:lpwstr>32123</vt:lpwstr>
  </property>
  <property fmtid="{D5CDD505-2E9C-101B-9397-08002B2CF9AE}" pid="3" name="Objective-Id">
    <vt:lpwstr>A47390492</vt:lpwstr>
  </property>
  <property fmtid="{D5CDD505-2E9C-101B-9397-08002B2CF9AE}" pid="4" name="Objective-Title">
    <vt:lpwstr>Web amends -annex-1.-pupil-development-grant-school-statement-template (1)</vt:lpwstr>
  </property>
  <property fmtid="{D5CDD505-2E9C-101B-9397-08002B2CF9AE}" pid="5" name="Objective-Description">
    <vt:lpwstr/>
  </property>
  <property fmtid="{D5CDD505-2E9C-101B-9397-08002B2CF9AE}" pid="6" name="Objective-CreationStamp">
    <vt:filetime>2023-10-18T09:39:49Z</vt:filetime>
  </property>
  <property fmtid="{D5CDD505-2E9C-101B-9397-08002B2CF9AE}" pid="7" name="Objective-IsApproved">
    <vt:bool>false</vt:bool>
  </property>
  <property fmtid="{D5CDD505-2E9C-101B-9397-08002B2CF9AE}" pid="8" name="Objective-IsPublished">
    <vt:bool>false</vt:bool>
  </property>
  <property fmtid="{D5CDD505-2E9C-101B-9397-08002B2CF9AE}" pid="9" name="Objective-DatePublished">
    <vt:lpwstr/>
  </property>
  <property fmtid="{D5CDD505-2E9C-101B-9397-08002B2CF9AE}" pid="10" name="Objective-ModificationStamp">
    <vt:filetime>2023-11-15T08:19:01Z</vt:filetime>
  </property>
  <property fmtid="{D5CDD505-2E9C-101B-9397-08002B2CF9AE}" pid="11" name="Objective-Owner">
    <vt:lpwstr>Cook, Laura (ESJWL - Education)</vt:lpwstr>
  </property>
  <property fmtid="{D5CDD505-2E9C-101B-9397-08002B2CF9AE}" pid="12" name="Objective-Path">
    <vt:lpwstr>Objective Global Folder:#Business File Plan:WG Organisational Groups:NEW - Post April 2022 - Education, Social Justice &amp; Welsh Language:Education, Social Justice &amp; Welsh Language (ESJWL) - Education - Support for Learners:1 - Save:Supporting Achievement &amp;</vt:lpwstr>
  </property>
  <property fmtid="{D5CDD505-2E9C-101B-9397-08002B2CF9AE}" pid="13" name="Objective-Parent">
    <vt:lpwstr>EiED - Equity in Education - Pupil Development Grant (PDG) - 2023-2024</vt:lpwstr>
  </property>
  <property fmtid="{D5CDD505-2E9C-101B-9397-08002B2CF9AE}" pid="14" name="Objective-State">
    <vt:lpwstr>Being Edited</vt:lpwstr>
  </property>
  <property fmtid="{D5CDD505-2E9C-101B-9397-08002B2CF9AE}" pid="15" name="Objective-VersionId">
    <vt:lpwstr>vA90425365</vt:lpwstr>
  </property>
  <property fmtid="{D5CDD505-2E9C-101B-9397-08002B2CF9AE}" pid="16" name="Objective-Version">
    <vt:lpwstr>1.1</vt:lpwstr>
  </property>
  <property fmtid="{D5CDD505-2E9C-101B-9397-08002B2CF9AE}" pid="17" name="Objective-VersionNumber">
    <vt:r8>3</vt:r8>
  </property>
  <property fmtid="{D5CDD505-2E9C-101B-9397-08002B2CF9AE}" pid="18" name="Objective-VersionComment">
    <vt:lpwstr/>
  </property>
  <property fmtid="{D5CDD505-2E9C-101B-9397-08002B2CF9AE}" pid="19" name="Objective-FileNumber">
    <vt:lpwstr>qA1611949</vt:lpwstr>
  </property>
  <property fmtid="{D5CDD505-2E9C-101B-9397-08002B2CF9AE}" pid="20" name="Objective-Classification">
    <vt:lpwstr>[Inherited - Official]</vt:lpwstr>
  </property>
  <property fmtid="{D5CDD505-2E9C-101B-9397-08002B2CF9AE}" pid="21" name="Objective-Caveats">
    <vt:lpwstr/>
  </property>
  <property fmtid="{D5CDD505-2E9C-101B-9397-08002B2CF9AE}" pid="22" name="Objective-Date Acquired">
    <vt:filetime>2023-10-18T00:00:00Z</vt:filetime>
  </property>
  <property fmtid="{D5CDD505-2E9C-101B-9397-08002B2CF9AE}" pid="23" name="Objective-Official Translation">
    <vt:lpwstr/>
  </property>
  <property fmtid="{D5CDD505-2E9C-101B-9397-08002B2CF9AE}" pid="24" name="Objective-Connect Creator">
    <vt:lpwstr/>
  </property>
  <property fmtid="{D5CDD505-2E9C-101B-9397-08002B2CF9AE}" pid="25" name="Objective-Comment">
    <vt:lpwstr/>
  </property>
</Properties>
</file>